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00123191"/>
        <w:docPartObj>
          <w:docPartGallery w:val="Cover Pages"/>
          <w:docPartUnique/>
        </w:docPartObj>
      </w:sdtPr>
      <w:sdtContent>
        <w:p w14:paraId="31E38460" w14:textId="61099329" w:rsidR="0094054C" w:rsidRDefault="0094054C"/>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94054C" w14:paraId="201FA1BD" w14:textId="77777777">
            <w:tc>
              <w:tcPr>
                <w:tcW w:w="7672" w:type="dxa"/>
                <w:tcMar>
                  <w:top w:w="216" w:type="dxa"/>
                  <w:left w:w="115" w:type="dxa"/>
                  <w:bottom w:w="216" w:type="dxa"/>
                  <w:right w:w="115" w:type="dxa"/>
                </w:tcMar>
              </w:tcPr>
              <w:p w14:paraId="005A37E9" w14:textId="76F44778" w:rsidR="0094054C" w:rsidRDefault="0094054C">
                <w:pPr>
                  <w:pStyle w:val="NoSpacing"/>
                  <w:rPr>
                    <w:color w:val="2F5496" w:themeColor="accent1" w:themeShade="BF"/>
                    <w:sz w:val="24"/>
                  </w:rPr>
                </w:pPr>
              </w:p>
            </w:tc>
          </w:tr>
          <w:tr w:rsidR="0094054C" w14:paraId="45724907"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3E766E163F264B248B8DE36D5AF34671"/>
                  </w:placeholder>
                  <w:dataBinding w:prefixMappings="xmlns:ns0='http://schemas.openxmlformats.org/package/2006/metadata/core-properties' xmlns:ns1='http://purl.org/dc/elements/1.1/'" w:xpath="/ns0:coreProperties[1]/ns1:title[1]" w:storeItemID="{6C3C8BC8-F283-45AE-878A-BAB7291924A1}"/>
                  <w:text/>
                </w:sdtPr>
                <w:sdtContent>
                  <w:p w14:paraId="788C9D0F" w14:textId="39EAE8B0" w:rsidR="0094054C" w:rsidRDefault="00BA6608">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Tenant Perception Survey</w:t>
                    </w:r>
                  </w:p>
                </w:sdtContent>
              </w:sdt>
            </w:tc>
          </w:tr>
          <w:tr w:rsidR="0094054C" w14:paraId="5B2BF472" w14:textId="77777777">
            <w:sdt>
              <w:sdtPr>
                <w:rPr>
                  <w:rFonts w:ascii="Calibri" w:eastAsiaTheme="minorHAnsi" w:hAnsi="Calibri" w:cs="Calibri"/>
                  <w:sz w:val="24"/>
                  <w:szCs w:val="24"/>
                  <w:lang w:val="en-GB"/>
                </w:rPr>
                <w:alias w:val="Subtitle"/>
                <w:id w:val="13406923"/>
                <w:placeholder>
                  <w:docPart w:val="152A9E550AFE4258A7616BCD6C0C7C2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4C685FB1" w14:textId="76EE1A49" w:rsidR="0094054C" w:rsidRDefault="00BA6608" w:rsidP="00BA6608">
                    <w:pPr>
                      <w:pStyle w:val="NoSpacing"/>
                      <w:rPr>
                        <w:color w:val="2F5496" w:themeColor="accent1" w:themeShade="BF"/>
                        <w:sz w:val="24"/>
                      </w:rPr>
                    </w:pPr>
                    <w:r w:rsidRPr="00BA6608">
                      <w:rPr>
                        <w:rFonts w:ascii="Calibri" w:eastAsiaTheme="minorHAnsi" w:hAnsi="Calibri" w:cs="Calibri"/>
                        <w:sz w:val="24"/>
                        <w:szCs w:val="24"/>
                        <w:lang w:val="en-GB"/>
                      </w:rPr>
                      <w:t>In the case of almshouse charities</w:t>
                    </w:r>
                    <w:r w:rsidR="007C490F">
                      <w:rPr>
                        <w:rFonts w:ascii="Calibri" w:eastAsiaTheme="minorHAnsi" w:hAnsi="Calibri" w:cs="Calibri"/>
                        <w:sz w:val="24"/>
                        <w:szCs w:val="24"/>
                        <w:lang w:val="en-GB"/>
                      </w:rPr>
                      <w:t>,</w:t>
                    </w:r>
                    <w:r w:rsidRPr="00BA6608">
                      <w:rPr>
                        <w:rFonts w:ascii="Calibri" w:eastAsiaTheme="minorHAnsi" w:hAnsi="Calibri" w:cs="Calibri"/>
                        <w:sz w:val="24"/>
                        <w:szCs w:val="24"/>
                        <w:lang w:val="en-GB"/>
                      </w:rPr>
                      <w:t xml:space="preserve"> those who are accommodated are, of course, not tenants but beneficiaries and are more usually referred to as ‘residents’ in most contexts. May we suggest, therefore, that it would be appropriate either to make a direct note on the document or attach a note to this effect along the following lines.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0767"/>
          </w:tblGrid>
          <w:tr w:rsidR="0094054C" w14:paraId="092E9168" w14:textId="77777777">
            <w:tc>
              <w:tcPr>
                <w:tcW w:w="7221" w:type="dxa"/>
                <w:tcMar>
                  <w:top w:w="216" w:type="dxa"/>
                  <w:left w:w="115" w:type="dxa"/>
                  <w:bottom w:w="216" w:type="dxa"/>
                  <w:right w:w="115" w:type="dxa"/>
                </w:tcMar>
              </w:tcPr>
              <w:p w14:paraId="48052A24" w14:textId="77777777" w:rsidR="0094054C" w:rsidRDefault="0094054C" w:rsidP="0094054C">
                <w:pPr>
                  <w:pStyle w:val="NoSpacing"/>
                  <w:rPr>
                    <w:color w:val="4472C4" w:themeColor="accent1"/>
                  </w:rPr>
                </w:pPr>
              </w:p>
            </w:tc>
          </w:tr>
        </w:tbl>
        <w:p w14:paraId="286D1DE9" w14:textId="353A896E" w:rsidR="0094054C" w:rsidRDefault="00DF23AF">
          <w:r>
            <w:rPr>
              <w:noProof/>
            </w:rPr>
            <mc:AlternateContent>
              <mc:Choice Requires="wps">
                <w:drawing>
                  <wp:anchor distT="0" distB="0" distL="114300" distR="114300" simplePos="0" relativeHeight="251659264" behindDoc="0" locked="0" layoutInCell="1" allowOverlap="1" wp14:anchorId="21B71C9A" wp14:editId="36B55920">
                    <wp:simplePos x="0" y="0"/>
                    <wp:positionH relativeFrom="column">
                      <wp:posOffset>990600</wp:posOffset>
                    </wp:positionH>
                    <wp:positionV relativeFrom="paragraph">
                      <wp:posOffset>3838575</wp:posOffset>
                    </wp:positionV>
                    <wp:extent cx="7086600" cy="1123950"/>
                    <wp:effectExtent l="0" t="0" r="0" b="0"/>
                    <wp:wrapNone/>
                    <wp:docPr id="1855490058" name="Text Box 1"/>
                    <wp:cNvGraphicFramePr/>
                    <a:graphic xmlns:a="http://schemas.openxmlformats.org/drawingml/2006/main">
                      <a:graphicData uri="http://schemas.microsoft.com/office/word/2010/wordprocessingShape">
                        <wps:wsp>
                          <wps:cNvSpPr txBox="1"/>
                          <wps:spPr>
                            <a:xfrm>
                              <a:off x="0" y="0"/>
                              <a:ext cx="7086600" cy="1123950"/>
                            </a:xfrm>
                            <a:prstGeom prst="rect">
                              <a:avLst/>
                            </a:prstGeom>
                            <a:solidFill>
                              <a:schemeClr val="lt1"/>
                            </a:solidFill>
                            <a:ln w="6350">
                              <a:noFill/>
                            </a:ln>
                          </wps:spPr>
                          <wps:txbx>
                            <w:txbxContent>
                              <w:p w14:paraId="69CDDBEA" w14:textId="07D20C2C" w:rsidR="00DF23AF" w:rsidRDefault="00DF23AF">
                                <w:r w:rsidRPr="00DF23AF">
                                  <w:rPr>
                                    <w:highlight w:val="yellow"/>
                                  </w:rPr>
                                  <w:t>:…………….(name) is an almshouse charity where beneficiaries occupy by way of a licence known as a ‘Letter of Appointment’. As such they are referred to as ‘residents’ as opposed to ‘tenants’ for the purpose of completing this survey</w:t>
                                </w:r>
                                <w:r w:rsidRPr="00DF23AF">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B71C9A" id="_x0000_t202" coordsize="21600,21600" o:spt="202" path="m,l,21600r21600,l21600,xe">
                    <v:stroke joinstyle="miter"/>
                    <v:path gradientshapeok="t" o:connecttype="rect"/>
                  </v:shapetype>
                  <v:shape id="Text Box 1" o:spid="_x0000_s1026" type="#_x0000_t202" style="position:absolute;margin-left:78pt;margin-top:302.25pt;width:558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" fillcolor="white [3201]" stroked="f" strokeweight=".5pt">
                    <v:textbox>
                      <w:txbxContent>
                        <w:p w14:paraId="69CDDBEA" w14:textId="07D20C2C" w:rsidR="00DF23AF" w:rsidRDefault="00DF23AF">
                          <w:r w:rsidRPr="00DF23AF">
                            <w:rPr>
                              <w:highlight w:val="yellow"/>
                            </w:rPr>
                            <w:t>:…………….(name) is an almshouse charity where beneficiaries occupy by way of a licence known as a ‘Letter of Appointment’. As such they are referred to as ‘residents’ as opposed to ‘tenants’ for the purpose of completing this survey</w:t>
                          </w:r>
                          <w:r w:rsidRPr="00DF23AF">
                            <w:rPr>
                              <w:highlight w:val="yellow"/>
                            </w:rPr>
                            <w:t>.</w:t>
                          </w:r>
                        </w:p>
                      </w:txbxContent>
                    </v:textbox>
                  </v:shape>
                </w:pict>
              </mc:Fallback>
            </mc:AlternateContent>
          </w:r>
          <w:r w:rsidR="0094054C">
            <w:br w:type="page"/>
          </w:r>
        </w:p>
      </w:sdtContent>
    </w:sdt>
    <w:p w14:paraId="7F7E788C" w14:textId="77777777" w:rsidR="0094054C" w:rsidRDefault="0094054C"/>
    <w:tbl>
      <w:tblPr>
        <w:tblStyle w:val="TableGrid"/>
        <w:tblW w:w="14488" w:type="dxa"/>
        <w:tblLook w:val="04A0" w:firstRow="1" w:lastRow="0" w:firstColumn="1" w:lastColumn="0" w:noHBand="0" w:noVBand="1"/>
      </w:tblPr>
      <w:tblGrid>
        <w:gridCol w:w="2369"/>
        <w:gridCol w:w="5281"/>
        <w:gridCol w:w="5845"/>
        <w:gridCol w:w="993"/>
      </w:tblGrid>
      <w:tr w:rsidR="00387DF3" w:rsidRPr="0041675B" w14:paraId="6FA6D1D8" w14:textId="031DBBBD" w:rsidTr="00BF08B7">
        <w:tc>
          <w:tcPr>
            <w:tcW w:w="14488" w:type="dxa"/>
            <w:gridSpan w:val="4"/>
          </w:tcPr>
          <w:p w14:paraId="26B7E866" w14:textId="5F67FABC" w:rsidR="00387DF3" w:rsidRPr="003729DA" w:rsidRDefault="00387DF3" w:rsidP="003729DA">
            <w:pPr>
              <w:jc w:val="center"/>
              <w:rPr>
                <w:b/>
                <w:bCs/>
                <w:sz w:val="28"/>
                <w:szCs w:val="28"/>
              </w:rPr>
            </w:pPr>
            <w:r w:rsidRPr="003729DA">
              <w:rPr>
                <w:b/>
                <w:bCs/>
                <w:sz w:val="28"/>
                <w:szCs w:val="28"/>
              </w:rPr>
              <w:t>Tenant Perception Survey</w:t>
            </w:r>
            <w:r>
              <w:rPr>
                <w:b/>
                <w:bCs/>
                <w:sz w:val="28"/>
                <w:szCs w:val="28"/>
              </w:rPr>
              <w:t xml:space="preserve"> </w:t>
            </w:r>
            <w:r w:rsidRPr="009A3ECB">
              <w:rPr>
                <w:b/>
                <w:bCs/>
                <w:i/>
                <w:iCs/>
                <w:sz w:val="28"/>
                <w:szCs w:val="28"/>
              </w:rPr>
              <w:t>(to be completed by residents)</w:t>
            </w:r>
          </w:p>
        </w:tc>
      </w:tr>
      <w:tr w:rsidR="00C87CAA" w:rsidRPr="0041675B" w14:paraId="273B4BDA" w14:textId="168505A4" w:rsidTr="0094054C">
        <w:tc>
          <w:tcPr>
            <w:tcW w:w="2369" w:type="dxa"/>
          </w:tcPr>
          <w:p w14:paraId="6D8BF502" w14:textId="53DD75AF" w:rsidR="00C87CAA" w:rsidRPr="0041675B" w:rsidRDefault="00C87CAA">
            <w:pPr>
              <w:rPr>
                <w:b/>
                <w:bCs/>
              </w:rPr>
            </w:pPr>
            <w:r w:rsidRPr="0041675B">
              <w:rPr>
                <w:b/>
                <w:bCs/>
              </w:rPr>
              <w:t>Measure</w:t>
            </w:r>
          </w:p>
        </w:tc>
        <w:tc>
          <w:tcPr>
            <w:tcW w:w="5281" w:type="dxa"/>
          </w:tcPr>
          <w:p w14:paraId="2D433A99" w14:textId="6EBD560F" w:rsidR="00C87CAA" w:rsidRPr="0041675B" w:rsidRDefault="00C87CAA">
            <w:pPr>
              <w:rPr>
                <w:b/>
                <w:bCs/>
              </w:rPr>
            </w:pPr>
            <w:r w:rsidRPr="0041675B">
              <w:rPr>
                <w:b/>
                <w:bCs/>
              </w:rPr>
              <w:t>Question</w:t>
            </w:r>
          </w:p>
        </w:tc>
        <w:tc>
          <w:tcPr>
            <w:tcW w:w="5845" w:type="dxa"/>
          </w:tcPr>
          <w:p w14:paraId="19DE95C0" w14:textId="407A168E" w:rsidR="00C87CAA" w:rsidRPr="0041675B" w:rsidRDefault="00C87CAA">
            <w:pPr>
              <w:rPr>
                <w:b/>
                <w:bCs/>
              </w:rPr>
            </w:pPr>
            <w:r>
              <w:rPr>
                <w:b/>
                <w:bCs/>
              </w:rPr>
              <w:t>Response</w:t>
            </w:r>
          </w:p>
        </w:tc>
        <w:tc>
          <w:tcPr>
            <w:tcW w:w="993" w:type="dxa"/>
          </w:tcPr>
          <w:p w14:paraId="08360F24" w14:textId="77777777" w:rsidR="00C87CAA" w:rsidRDefault="00C87CAA">
            <w:pPr>
              <w:rPr>
                <w:b/>
                <w:bCs/>
              </w:rPr>
            </w:pPr>
          </w:p>
        </w:tc>
      </w:tr>
      <w:tr w:rsidR="00C87CAA" w14:paraId="4B342E2E" w14:textId="35175BBF" w:rsidTr="0094054C">
        <w:tc>
          <w:tcPr>
            <w:tcW w:w="2369" w:type="dxa"/>
          </w:tcPr>
          <w:p w14:paraId="28D99F8C" w14:textId="202FE005" w:rsidR="00C87CAA" w:rsidRDefault="00C87CAA">
            <w:r w:rsidRPr="00AA634A">
              <w:rPr>
                <w:b/>
                <w:bCs/>
              </w:rPr>
              <w:t>TP01</w:t>
            </w:r>
            <w:r w:rsidRPr="00B958D5">
              <w:t>: Overall satisfaction</w:t>
            </w:r>
          </w:p>
        </w:tc>
        <w:tc>
          <w:tcPr>
            <w:tcW w:w="5281" w:type="dxa"/>
          </w:tcPr>
          <w:p w14:paraId="5259A23D" w14:textId="77777777" w:rsidR="00C87CAA" w:rsidRDefault="00C87CAA">
            <w:r w:rsidRPr="00B958D5">
              <w:t>Taking everything into account, how satisfied or dissatisfied are you with the service provided by your landlord?</w:t>
            </w:r>
          </w:p>
          <w:p w14:paraId="3FCA94ED" w14:textId="61DF77F3" w:rsidR="00C87CAA" w:rsidRDefault="00C87CAA"/>
        </w:tc>
        <w:tc>
          <w:tcPr>
            <w:tcW w:w="5845" w:type="dxa"/>
          </w:tcPr>
          <w:p w14:paraId="65468B33" w14:textId="2B74F2BA" w:rsidR="00C87CAA" w:rsidRDefault="00C87CAA" w:rsidP="006560B1">
            <w:r>
              <w:t xml:space="preserve">Very satisfied                     </w:t>
            </w:r>
          </w:p>
          <w:p w14:paraId="5E56FDAA" w14:textId="596F29C9" w:rsidR="00C87CAA" w:rsidRDefault="00C87CAA" w:rsidP="006560B1">
            <w:r>
              <w:t xml:space="preserve">Fairly satisfied                                 </w:t>
            </w:r>
          </w:p>
          <w:p w14:paraId="4A4E504D" w14:textId="1A084EDF" w:rsidR="00C87CAA" w:rsidRDefault="00C87CAA" w:rsidP="006560B1">
            <w:r>
              <w:t xml:space="preserve">Neither satisfied nor dissatisfied  </w:t>
            </w:r>
          </w:p>
          <w:p w14:paraId="396B893E" w14:textId="455D30F2" w:rsidR="00C87CAA" w:rsidRDefault="00C87CAA" w:rsidP="006560B1">
            <w:r>
              <w:t xml:space="preserve">Fairly dissatisfied                      </w:t>
            </w:r>
          </w:p>
          <w:p w14:paraId="715903CC" w14:textId="2F2A2FD8" w:rsidR="00C87CAA" w:rsidRPr="00B958D5" w:rsidRDefault="00C87CAA" w:rsidP="006560B1">
            <w:r>
              <w:t>Very dissatisfied</w:t>
            </w:r>
            <w:r w:rsidRPr="00B958D5">
              <w:t xml:space="preserve"> </w:t>
            </w:r>
            <w:r>
              <w:t xml:space="preserve">  </w:t>
            </w:r>
          </w:p>
        </w:tc>
        <w:tc>
          <w:tcPr>
            <w:tcW w:w="993" w:type="dxa"/>
          </w:tcPr>
          <w:p w14:paraId="44A927B8" w14:textId="1B603DC9" w:rsidR="00C92141" w:rsidRDefault="00000000" w:rsidP="008501D5">
            <w:pPr>
              <w:jc w:val="both"/>
            </w:pPr>
            <w:sdt>
              <w:sdtPr>
                <w:id w:val="743925135"/>
                <w14:checkbox>
                  <w14:checked w14:val="0"/>
                  <w14:checkedState w14:val="2612" w14:font="MS Gothic"/>
                  <w14:uncheckedState w14:val="2610" w14:font="MS Gothic"/>
                </w14:checkbox>
              </w:sdtPr>
              <w:sdtContent>
                <w:r w:rsidR="00F62F9E">
                  <w:rPr>
                    <w:rFonts w:ascii="MS Gothic" w:eastAsia="MS Gothic" w:hAnsi="MS Gothic" w:hint="eastAsia"/>
                  </w:rPr>
                  <w:t>☐</w:t>
                </w:r>
              </w:sdtContent>
            </w:sdt>
          </w:p>
          <w:p w14:paraId="1DDD7648" w14:textId="77777777" w:rsidR="00F62F9E" w:rsidRDefault="00000000" w:rsidP="00F62F9E">
            <w:pPr>
              <w:jc w:val="both"/>
            </w:pPr>
            <w:sdt>
              <w:sdtPr>
                <w:id w:val="-822042399"/>
                <w14:checkbox>
                  <w14:checked w14:val="0"/>
                  <w14:checkedState w14:val="2612" w14:font="MS Gothic"/>
                  <w14:uncheckedState w14:val="2610" w14:font="MS Gothic"/>
                </w14:checkbox>
              </w:sdtPr>
              <w:sdtContent>
                <w:r w:rsidR="00F62F9E">
                  <w:rPr>
                    <w:rFonts w:ascii="MS Gothic" w:eastAsia="MS Gothic" w:hAnsi="MS Gothic" w:hint="eastAsia"/>
                  </w:rPr>
                  <w:t>☐</w:t>
                </w:r>
              </w:sdtContent>
            </w:sdt>
          </w:p>
          <w:p w14:paraId="2FFEBF69" w14:textId="77777777" w:rsidR="00F62F9E" w:rsidRDefault="00000000" w:rsidP="00F62F9E">
            <w:pPr>
              <w:jc w:val="both"/>
            </w:pPr>
            <w:sdt>
              <w:sdtPr>
                <w:id w:val="-1474372061"/>
                <w14:checkbox>
                  <w14:checked w14:val="0"/>
                  <w14:checkedState w14:val="2612" w14:font="MS Gothic"/>
                  <w14:uncheckedState w14:val="2610" w14:font="MS Gothic"/>
                </w14:checkbox>
              </w:sdtPr>
              <w:sdtContent>
                <w:r w:rsidR="00F62F9E">
                  <w:rPr>
                    <w:rFonts w:ascii="MS Gothic" w:eastAsia="MS Gothic" w:hAnsi="MS Gothic" w:hint="eastAsia"/>
                  </w:rPr>
                  <w:t>☐</w:t>
                </w:r>
              </w:sdtContent>
            </w:sdt>
          </w:p>
          <w:p w14:paraId="4A97B517" w14:textId="77777777" w:rsidR="00F62F9E" w:rsidRDefault="00000000" w:rsidP="00F62F9E">
            <w:pPr>
              <w:jc w:val="both"/>
            </w:pPr>
            <w:sdt>
              <w:sdtPr>
                <w:id w:val="-1241325076"/>
                <w14:checkbox>
                  <w14:checked w14:val="0"/>
                  <w14:checkedState w14:val="2612" w14:font="MS Gothic"/>
                  <w14:uncheckedState w14:val="2610" w14:font="MS Gothic"/>
                </w14:checkbox>
              </w:sdtPr>
              <w:sdtContent>
                <w:r w:rsidR="00F62F9E">
                  <w:rPr>
                    <w:rFonts w:ascii="MS Gothic" w:eastAsia="MS Gothic" w:hAnsi="MS Gothic" w:hint="eastAsia"/>
                  </w:rPr>
                  <w:t>☐</w:t>
                </w:r>
              </w:sdtContent>
            </w:sdt>
          </w:p>
          <w:p w14:paraId="5C277737" w14:textId="11997FD1" w:rsidR="00C87CAA" w:rsidRDefault="00000000" w:rsidP="00902B46">
            <w:pPr>
              <w:jc w:val="both"/>
            </w:pPr>
            <w:sdt>
              <w:sdtPr>
                <w:id w:val="1914041975"/>
                <w14:checkbox>
                  <w14:checked w14:val="0"/>
                  <w14:checkedState w14:val="2612" w14:font="MS Gothic"/>
                  <w14:uncheckedState w14:val="2610" w14:font="MS Gothic"/>
                </w14:checkbox>
              </w:sdtPr>
              <w:sdtContent>
                <w:r w:rsidR="00F62F9E">
                  <w:rPr>
                    <w:rFonts w:ascii="MS Gothic" w:eastAsia="MS Gothic" w:hAnsi="MS Gothic" w:hint="eastAsia"/>
                  </w:rPr>
                  <w:t>☐</w:t>
                </w:r>
              </w:sdtContent>
            </w:sdt>
          </w:p>
        </w:tc>
      </w:tr>
      <w:tr w:rsidR="00C87CAA" w14:paraId="46F2D7D3" w14:textId="188316DC" w:rsidTr="0094054C">
        <w:tc>
          <w:tcPr>
            <w:tcW w:w="2369" w:type="dxa"/>
          </w:tcPr>
          <w:p w14:paraId="2BDC8303" w14:textId="7B499B24" w:rsidR="00C87CAA" w:rsidRDefault="00C87CAA">
            <w:r w:rsidRPr="00AA634A">
              <w:rPr>
                <w:b/>
                <w:bCs/>
              </w:rPr>
              <w:t>TP02:</w:t>
            </w:r>
            <w:r w:rsidRPr="00B958D5">
              <w:t xml:space="preserve"> Satisfaction with repairs</w:t>
            </w:r>
          </w:p>
        </w:tc>
        <w:tc>
          <w:tcPr>
            <w:tcW w:w="5281" w:type="dxa"/>
          </w:tcPr>
          <w:p w14:paraId="01906808" w14:textId="17C2D1B9" w:rsidR="00C87CAA" w:rsidRDefault="00C87CAA" w:rsidP="00B958D5">
            <w:r>
              <w:t>Has your landlord carried out a repair to your home in the last 12 months?</w:t>
            </w:r>
            <w:r>
              <w:br/>
            </w:r>
          </w:p>
          <w:p w14:paraId="1BF3A325" w14:textId="27F4715D" w:rsidR="00C87CAA" w:rsidRDefault="00C87CAA" w:rsidP="00B958D5">
            <w:r>
              <w:t>If yes, how satisfied or dissatisfied are you with the overall repairs service from your landlord over the last 12 months?</w:t>
            </w:r>
            <w:r>
              <w:br/>
            </w:r>
          </w:p>
          <w:p w14:paraId="5FF535CC" w14:textId="77777777" w:rsidR="00C87CAA" w:rsidRDefault="00C87CAA" w:rsidP="00B958D5"/>
          <w:p w14:paraId="5B9C9D1B" w14:textId="77777777" w:rsidR="00C87CAA" w:rsidRDefault="00C87CAA" w:rsidP="00B958D5"/>
          <w:p w14:paraId="1643F30F" w14:textId="77777777" w:rsidR="00C87CAA" w:rsidRDefault="00C87CAA" w:rsidP="00B958D5"/>
          <w:p w14:paraId="1A7348F6" w14:textId="77777777" w:rsidR="00C87CAA" w:rsidRDefault="00C87CAA" w:rsidP="00B958D5"/>
          <w:p w14:paraId="459ADDEF" w14:textId="6CC68AAC" w:rsidR="00C87CAA" w:rsidRDefault="00C87CAA" w:rsidP="00B958D5">
            <w:r>
              <w:t>Taking everything into account, how satisfied or dissatisfied are you with the service provided by your landlord?</w:t>
            </w:r>
          </w:p>
        </w:tc>
        <w:tc>
          <w:tcPr>
            <w:tcW w:w="5845" w:type="dxa"/>
          </w:tcPr>
          <w:p w14:paraId="691D9CF8" w14:textId="3BFC1D15" w:rsidR="00C87CAA" w:rsidRDefault="00C87CAA" w:rsidP="00B958D5">
            <w:r>
              <w:t xml:space="preserve">Yes                                                       </w:t>
            </w:r>
          </w:p>
          <w:p w14:paraId="689A77F0" w14:textId="56EB8FF8" w:rsidR="00C87CAA" w:rsidRDefault="00C87CAA" w:rsidP="00B958D5">
            <w:r>
              <w:t xml:space="preserve">No                                                       </w:t>
            </w:r>
          </w:p>
          <w:p w14:paraId="3192DBF4" w14:textId="77777777" w:rsidR="00C87CAA" w:rsidRDefault="00C87CAA" w:rsidP="00B958D5"/>
          <w:p w14:paraId="05BF0F08" w14:textId="3EE6DDED" w:rsidR="00C87CAA" w:rsidRDefault="00C87CAA" w:rsidP="007729AF">
            <w:r>
              <w:t xml:space="preserve">Very satisfied                                     </w:t>
            </w:r>
          </w:p>
          <w:p w14:paraId="0DB05304" w14:textId="54DB9BC8" w:rsidR="00C87CAA" w:rsidRDefault="00C87CAA" w:rsidP="007729AF">
            <w:r>
              <w:t xml:space="preserve">Fairly satisfied                                   </w:t>
            </w:r>
          </w:p>
          <w:p w14:paraId="406D8144" w14:textId="01C748ED" w:rsidR="00C87CAA" w:rsidRDefault="00C87CAA" w:rsidP="007729AF">
            <w:r>
              <w:t xml:space="preserve">Neither satisfied nor dissatisfied   </w:t>
            </w:r>
          </w:p>
          <w:p w14:paraId="4404EC1D" w14:textId="1C42AFFF" w:rsidR="00C87CAA" w:rsidRDefault="00C87CAA" w:rsidP="007729AF">
            <w:r>
              <w:t xml:space="preserve">Fairly dissatisfied                              </w:t>
            </w:r>
          </w:p>
          <w:p w14:paraId="23CB009B" w14:textId="06B5F2AE" w:rsidR="00C87CAA" w:rsidRDefault="00C87CAA" w:rsidP="007729AF">
            <w:r>
              <w:t>Very dissatisfied</w:t>
            </w:r>
            <w:r w:rsidRPr="00B958D5">
              <w:t xml:space="preserve"> </w:t>
            </w:r>
            <w:r>
              <w:t xml:space="preserve">                               </w:t>
            </w:r>
          </w:p>
          <w:p w14:paraId="4AC27066" w14:textId="77777777" w:rsidR="00C87CAA" w:rsidRDefault="00C87CAA" w:rsidP="00B958D5"/>
          <w:p w14:paraId="0046E7BF" w14:textId="76C48E53" w:rsidR="00C87CAA" w:rsidRDefault="00C87CAA" w:rsidP="007729AF">
            <w:r>
              <w:t xml:space="preserve">Very satisfied                                     </w:t>
            </w:r>
          </w:p>
          <w:p w14:paraId="3B354641" w14:textId="286D0CA5" w:rsidR="00C87CAA" w:rsidRDefault="00C87CAA" w:rsidP="007729AF">
            <w:r>
              <w:t xml:space="preserve">Fairly satisfied                                   </w:t>
            </w:r>
          </w:p>
          <w:p w14:paraId="05D50A7A" w14:textId="2094758F" w:rsidR="00C87CAA" w:rsidRDefault="00C87CAA" w:rsidP="007729AF">
            <w:r>
              <w:t xml:space="preserve">Neither satisfied nor dissatisfied   </w:t>
            </w:r>
          </w:p>
          <w:p w14:paraId="58FFAA88" w14:textId="336089F7" w:rsidR="00C87CAA" w:rsidRDefault="00C87CAA" w:rsidP="007729AF">
            <w:r>
              <w:t xml:space="preserve">Fairly dissatisfied                              </w:t>
            </w:r>
          </w:p>
          <w:p w14:paraId="633E16CB" w14:textId="03A93EC7" w:rsidR="00C87CAA" w:rsidRDefault="00C87CAA" w:rsidP="007729AF">
            <w:r>
              <w:t>Very dissatisfied</w:t>
            </w:r>
            <w:r w:rsidRPr="00B958D5">
              <w:t xml:space="preserve"> </w:t>
            </w:r>
            <w:r>
              <w:t xml:space="preserve">                               </w:t>
            </w:r>
          </w:p>
          <w:p w14:paraId="6437994B" w14:textId="63598761" w:rsidR="00C87CAA" w:rsidRDefault="00C87CAA" w:rsidP="00B958D5"/>
        </w:tc>
        <w:tc>
          <w:tcPr>
            <w:tcW w:w="993" w:type="dxa"/>
          </w:tcPr>
          <w:p w14:paraId="3D24C9CC" w14:textId="77777777" w:rsidR="0017359D" w:rsidRDefault="00000000" w:rsidP="0017359D">
            <w:pPr>
              <w:jc w:val="both"/>
            </w:pPr>
            <w:sdt>
              <w:sdtPr>
                <w:id w:val="-1099938206"/>
                <w14:checkbox>
                  <w14:checked w14:val="0"/>
                  <w14:checkedState w14:val="2612" w14:font="MS Gothic"/>
                  <w14:uncheckedState w14:val="2610" w14:font="MS Gothic"/>
                </w14:checkbox>
              </w:sdtPr>
              <w:sdtContent>
                <w:r w:rsidR="0017359D">
                  <w:rPr>
                    <w:rFonts w:ascii="MS Gothic" w:eastAsia="MS Gothic" w:hAnsi="MS Gothic" w:hint="eastAsia"/>
                  </w:rPr>
                  <w:t>☐</w:t>
                </w:r>
              </w:sdtContent>
            </w:sdt>
          </w:p>
          <w:p w14:paraId="65B71961" w14:textId="77777777" w:rsidR="0017359D" w:rsidRDefault="00000000" w:rsidP="0017359D">
            <w:pPr>
              <w:jc w:val="both"/>
            </w:pPr>
            <w:sdt>
              <w:sdtPr>
                <w:id w:val="-1900275700"/>
                <w14:checkbox>
                  <w14:checked w14:val="0"/>
                  <w14:checkedState w14:val="2612" w14:font="MS Gothic"/>
                  <w14:uncheckedState w14:val="2610" w14:font="MS Gothic"/>
                </w14:checkbox>
              </w:sdtPr>
              <w:sdtContent>
                <w:r w:rsidR="0017359D">
                  <w:rPr>
                    <w:rFonts w:ascii="MS Gothic" w:eastAsia="MS Gothic" w:hAnsi="MS Gothic" w:hint="eastAsia"/>
                  </w:rPr>
                  <w:t>☐</w:t>
                </w:r>
              </w:sdtContent>
            </w:sdt>
          </w:p>
          <w:p w14:paraId="63DA8B0E" w14:textId="77777777" w:rsidR="00C87CAA" w:rsidRDefault="00C87CAA" w:rsidP="00B958D5"/>
          <w:p w14:paraId="519C6C84" w14:textId="77777777" w:rsidR="0017359D" w:rsidRDefault="00000000" w:rsidP="0017359D">
            <w:pPr>
              <w:jc w:val="both"/>
            </w:pPr>
            <w:sdt>
              <w:sdtPr>
                <w:id w:val="-1093773650"/>
                <w14:checkbox>
                  <w14:checked w14:val="0"/>
                  <w14:checkedState w14:val="2612" w14:font="MS Gothic"/>
                  <w14:uncheckedState w14:val="2610" w14:font="MS Gothic"/>
                </w14:checkbox>
              </w:sdtPr>
              <w:sdtContent>
                <w:r w:rsidR="0017359D">
                  <w:rPr>
                    <w:rFonts w:ascii="MS Gothic" w:eastAsia="MS Gothic" w:hAnsi="MS Gothic" w:hint="eastAsia"/>
                  </w:rPr>
                  <w:t>☐</w:t>
                </w:r>
              </w:sdtContent>
            </w:sdt>
          </w:p>
          <w:p w14:paraId="6EDD36BA" w14:textId="77777777" w:rsidR="0017359D" w:rsidRDefault="00000000" w:rsidP="0017359D">
            <w:pPr>
              <w:jc w:val="both"/>
            </w:pPr>
            <w:sdt>
              <w:sdtPr>
                <w:id w:val="-235478099"/>
                <w14:checkbox>
                  <w14:checked w14:val="0"/>
                  <w14:checkedState w14:val="2612" w14:font="MS Gothic"/>
                  <w14:uncheckedState w14:val="2610" w14:font="MS Gothic"/>
                </w14:checkbox>
              </w:sdtPr>
              <w:sdtContent>
                <w:r w:rsidR="0017359D">
                  <w:rPr>
                    <w:rFonts w:ascii="MS Gothic" w:eastAsia="MS Gothic" w:hAnsi="MS Gothic" w:hint="eastAsia"/>
                  </w:rPr>
                  <w:t>☐</w:t>
                </w:r>
              </w:sdtContent>
            </w:sdt>
          </w:p>
          <w:p w14:paraId="672797D0" w14:textId="4920CAA1" w:rsidR="0017359D" w:rsidRDefault="00000000" w:rsidP="0017359D">
            <w:pPr>
              <w:jc w:val="both"/>
            </w:pPr>
            <w:sdt>
              <w:sdtPr>
                <w:id w:val="1863473195"/>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789A695" w14:textId="77777777" w:rsidR="00200879" w:rsidRDefault="00000000" w:rsidP="00200879">
            <w:pPr>
              <w:jc w:val="both"/>
            </w:pPr>
            <w:sdt>
              <w:sdtPr>
                <w:id w:val="708851021"/>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8B36B8F" w14:textId="77777777" w:rsidR="00200879" w:rsidRDefault="00000000" w:rsidP="00200879">
            <w:pPr>
              <w:jc w:val="both"/>
            </w:pPr>
            <w:sdt>
              <w:sdtPr>
                <w:id w:val="-1919934531"/>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21F7AC3A" w14:textId="77777777" w:rsidR="0017359D" w:rsidRDefault="0017359D" w:rsidP="00B958D5"/>
          <w:p w14:paraId="093F78D8" w14:textId="77777777" w:rsidR="00200879" w:rsidRDefault="00000000" w:rsidP="00200879">
            <w:pPr>
              <w:jc w:val="both"/>
            </w:pPr>
            <w:sdt>
              <w:sdtPr>
                <w:id w:val="9645053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06688BA" w14:textId="77777777" w:rsidR="00200879" w:rsidRDefault="00000000" w:rsidP="00200879">
            <w:pPr>
              <w:jc w:val="both"/>
            </w:pPr>
            <w:sdt>
              <w:sdtPr>
                <w:id w:val="-971593364"/>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2E4A8CC4" w14:textId="77777777" w:rsidR="00200879" w:rsidRDefault="00000000" w:rsidP="00200879">
            <w:pPr>
              <w:jc w:val="both"/>
            </w:pPr>
            <w:sdt>
              <w:sdtPr>
                <w:id w:val="-248582893"/>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9D53AF8" w14:textId="36601733" w:rsidR="00200879" w:rsidRDefault="00000000" w:rsidP="00200879">
            <w:pPr>
              <w:jc w:val="both"/>
            </w:pPr>
            <w:sdt>
              <w:sdtPr>
                <w:id w:val="-99801287"/>
                <w14:checkbox>
                  <w14:checked w14:val="0"/>
                  <w14:checkedState w14:val="2612" w14:font="MS Gothic"/>
                  <w14:uncheckedState w14:val="2610" w14:font="MS Gothic"/>
                </w14:checkbox>
              </w:sdtPr>
              <w:sdtContent>
                <w:r w:rsidR="003A6A9F">
                  <w:rPr>
                    <w:rFonts w:ascii="MS Gothic" w:eastAsia="MS Gothic" w:hAnsi="MS Gothic" w:hint="eastAsia"/>
                  </w:rPr>
                  <w:t>☐</w:t>
                </w:r>
              </w:sdtContent>
            </w:sdt>
          </w:p>
          <w:p w14:paraId="7810A307" w14:textId="12B2B978" w:rsidR="00200879" w:rsidRDefault="00000000" w:rsidP="00902B46">
            <w:pPr>
              <w:jc w:val="both"/>
            </w:pPr>
            <w:sdt>
              <w:sdtPr>
                <w:id w:val="-5309084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tc>
      </w:tr>
      <w:tr w:rsidR="00C87CAA" w14:paraId="0505E4BD" w14:textId="0196793B" w:rsidTr="0094054C">
        <w:tc>
          <w:tcPr>
            <w:tcW w:w="2369" w:type="dxa"/>
          </w:tcPr>
          <w:p w14:paraId="6D4E9E47" w14:textId="77777777" w:rsidR="00C87CAA" w:rsidRDefault="00C87CAA">
            <w:r w:rsidRPr="00AA634A">
              <w:rPr>
                <w:b/>
                <w:bCs/>
              </w:rPr>
              <w:t>TP03:</w:t>
            </w:r>
            <w:r w:rsidRPr="00B958D5">
              <w:t xml:space="preserve"> Satisfaction with time taken to complete most recent repair</w:t>
            </w:r>
          </w:p>
        </w:tc>
        <w:tc>
          <w:tcPr>
            <w:tcW w:w="5281" w:type="dxa"/>
          </w:tcPr>
          <w:p w14:paraId="121E203C" w14:textId="243AEA78" w:rsidR="00C87CAA" w:rsidRDefault="00C87CAA" w:rsidP="00B958D5">
            <w:r>
              <w:t>Has your landlord carried out a repair to your home in the last 12 months?</w:t>
            </w:r>
            <w:r>
              <w:br/>
            </w:r>
          </w:p>
          <w:p w14:paraId="7C1B07D2" w14:textId="28C74E81" w:rsidR="00C87CAA" w:rsidRDefault="00C87CAA" w:rsidP="00B958D5">
            <w:r>
              <w:t>If yes, how satisfied or dissatisfied are you with the time taken to complete your most recent repair after you reported it?</w:t>
            </w:r>
          </w:p>
        </w:tc>
        <w:tc>
          <w:tcPr>
            <w:tcW w:w="5845" w:type="dxa"/>
          </w:tcPr>
          <w:p w14:paraId="1B040934" w14:textId="2F7314FD" w:rsidR="00C87CAA" w:rsidRDefault="00C87CAA" w:rsidP="007F7486">
            <w:r>
              <w:t xml:space="preserve">Yes                                                       </w:t>
            </w:r>
          </w:p>
          <w:p w14:paraId="04E1D341" w14:textId="4B723C73" w:rsidR="00C87CAA" w:rsidRDefault="00C87CAA" w:rsidP="007F7486">
            <w:r>
              <w:t xml:space="preserve">No                                                       </w:t>
            </w:r>
          </w:p>
          <w:p w14:paraId="66722367" w14:textId="77777777" w:rsidR="00C87CAA" w:rsidRDefault="00C87CAA" w:rsidP="007F7486"/>
          <w:p w14:paraId="43C50880" w14:textId="27D189E5" w:rsidR="00C87CAA" w:rsidRDefault="00C87CAA" w:rsidP="007F7486">
            <w:r>
              <w:t xml:space="preserve">Very satisfied                                     </w:t>
            </w:r>
          </w:p>
          <w:p w14:paraId="78E3E76B" w14:textId="4B4B8658" w:rsidR="00C87CAA" w:rsidRDefault="00C87CAA" w:rsidP="007F7486">
            <w:r>
              <w:t xml:space="preserve">Fairly satisfied                                   </w:t>
            </w:r>
          </w:p>
          <w:p w14:paraId="5A31FAAA" w14:textId="71555117" w:rsidR="00C87CAA" w:rsidRDefault="00C87CAA" w:rsidP="007F7486">
            <w:r>
              <w:t xml:space="preserve">Neither satisfied nor dissatisfied   </w:t>
            </w:r>
          </w:p>
          <w:p w14:paraId="4A6A4345" w14:textId="08D990E9" w:rsidR="00C87CAA" w:rsidRDefault="00C87CAA" w:rsidP="007F7486">
            <w:r>
              <w:t xml:space="preserve">Fairly dissatisfied                              </w:t>
            </w:r>
          </w:p>
          <w:p w14:paraId="69A37D0A" w14:textId="46901393" w:rsidR="00C87CAA" w:rsidRDefault="00C87CAA" w:rsidP="007F7486">
            <w:r>
              <w:t>Very dissatisfied</w:t>
            </w:r>
            <w:r w:rsidRPr="00B958D5">
              <w:t xml:space="preserve"> </w:t>
            </w:r>
            <w:r>
              <w:t xml:space="preserve">                               </w:t>
            </w:r>
          </w:p>
          <w:p w14:paraId="6C577150" w14:textId="77777777" w:rsidR="00C87CAA" w:rsidRDefault="00C87CAA" w:rsidP="00B958D5"/>
        </w:tc>
        <w:tc>
          <w:tcPr>
            <w:tcW w:w="993" w:type="dxa"/>
          </w:tcPr>
          <w:p w14:paraId="787BA41F" w14:textId="19CADB94" w:rsidR="00200879" w:rsidRDefault="00000000" w:rsidP="00200879">
            <w:pPr>
              <w:jc w:val="both"/>
            </w:pPr>
            <w:sdt>
              <w:sdtPr>
                <w:id w:val="-196930991"/>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5E348D16" w14:textId="77777777" w:rsidR="00200879" w:rsidRDefault="00000000" w:rsidP="00200879">
            <w:pPr>
              <w:jc w:val="both"/>
            </w:pPr>
            <w:sdt>
              <w:sdtPr>
                <w:id w:val="1957139253"/>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D4E12C1" w14:textId="77777777" w:rsidR="00C87CAA" w:rsidRDefault="00C87CAA" w:rsidP="007F7486"/>
          <w:p w14:paraId="3C386E16" w14:textId="77777777" w:rsidR="00200879" w:rsidRDefault="00000000" w:rsidP="00200879">
            <w:pPr>
              <w:jc w:val="both"/>
            </w:pPr>
            <w:sdt>
              <w:sdtPr>
                <w:id w:val="-1905990247"/>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10723615" w14:textId="77777777" w:rsidR="00200879" w:rsidRDefault="00000000" w:rsidP="00200879">
            <w:pPr>
              <w:jc w:val="both"/>
            </w:pPr>
            <w:sdt>
              <w:sdtPr>
                <w:id w:val="-121164961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5C8F70E1" w14:textId="77777777" w:rsidR="00200879" w:rsidRDefault="00000000" w:rsidP="00200879">
            <w:pPr>
              <w:jc w:val="both"/>
            </w:pPr>
            <w:sdt>
              <w:sdtPr>
                <w:id w:val="287548708"/>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00B8F78" w14:textId="77777777" w:rsidR="00200879" w:rsidRDefault="00000000" w:rsidP="00200879">
            <w:pPr>
              <w:jc w:val="both"/>
            </w:pPr>
            <w:sdt>
              <w:sdtPr>
                <w:id w:val="106067390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A2010D8" w14:textId="77777777" w:rsidR="00200879" w:rsidRDefault="00000000" w:rsidP="00200879">
            <w:pPr>
              <w:jc w:val="both"/>
            </w:pPr>
            <w:sdt>
              <w:sdtPr>
                <w:id w:val="-1391031078"/>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4B58C80" w14:textId="77777777" w:rsidR="00200879" w:rsidRDefault="00200879" w:rsidP="007F7486"/>
        </w:tc>
      </w:tr>
      <w:tr w:rsidR="00C87CAA" w14:paraId="53E4401E" w14:textId="3E7F7365" w:rsidTr="0094054C">
        <w:tc>
          <w:tcPr>
            <w:tcW w:w="2369" w:type="dxa"/>
          </w:tcPr>
          <w:p w14:paraId="4E24CADA" w14:textId="712983CF" w:rsidR="00C87CAA" w:rsidRDefault="00C87CAA">
            <w:r w:rsidRPr="00AA634A">
              <w:rPr>
                <w:b/>
                <w:bCs/>
              </w:rPr>
              <w:lastRenderedPageBreak/>
              <w:t>TP04:</w:t>
            </w:r>
            <w:r w:rsidRPr="0041675B">
              <w:t xml:space="preserve"> Satisfaction that the home is well-maintained</w:t>
            </w:r>
          </w:p>
        </w:tc>
        <w:tc>
          <w:tcPr>
            <w:tcW w:w="5281" w:type="dxa"/>
          </w:tcPr>
          <w:p w14:paraId="7AA29095" w14:textId="77777777" w:rsidR="00C87CAA" w:rsidRDefault="00C87CAA">
            <w:r w:rsidRPr="0041675B">
              <w:t>How satisfied or dissatisfied are you that your landlord provides a home that is well-maintained?</w:t>
            </w:r>
          </w:p>
          <w:p w14:paraId="7486DCC4" w14:textId="33AA3B80" w:rsidR="00C87CAA" w:rsidRDefault="00C87CAA"/>
        </w:tc>
        <w:tc>
          <w:tcPr>
            <w:tcW w:w="5845" w:type="dxa"/>
          </w:tcPr>
          <w:p w14:paraId="74FBEB11" w14:textId="0B4BB11E" w:rsidR="00C87CAA" w:rsidRDefault="00C87CAA" w:rsidP="007F7486">
            <w:r>
              <w:t xml:space="preserve">Very satisfied                                     </w:t>
            </w:r>
          </w:p>
          <w:p w14:paraId="7F75DF9C" w14:textId="32C01EFA" w:rsidR="00C87CAA" w:rsidRDefault="00C87CAA" w:rsidP="007F7486">
            <w:r>
              <w:t xml:space="preserve">Fairly satisfied                                   </w:t>
            </w:r>
          </w:p>
          <w:p w14:paraId="68106E5D" w14:textId="062FB769" w:rsidR="00C87CAA" w:rsidRDefault="00C87CAA" w:rsidP="007F7486">
            <w:r>
              <w:t xml:space="preserve">Neither satisfied nor dissatisfied   </w:t>
            </w:r>
          </w:p>
          <w:p w14:paraId="5966C804" w14:textId="1C2BB598" w:rsidR="00C87CAA" w:rsidRDefault="00C87CAA" w:rsidP="007F7486">
            <w:r>
              <w:t xml:space="preserve">Fairly dissatisfied                              </w:t>
            </w:r>
          </w:p>
          <w:p w14:paraId="57142050" w14:textId="18835C5F" w:rsidR="00C87CAA" w:rsidRDefault="00C87CAA" w:rsidP="007F7486">
            <w:r>
              <w:t>Very dissatisfied</w:t>
            </w:r>
            <w:r w:rsidRPr="00B958D5">
              <w:t xml:space="preserve"> </w:t>
            </w:r>
            <w:r>
              <w:t xml:space="preserve">                               </w:t>
            </w:r>
          </w:p>
          <w:p w14:paraId="13C5875F" w14:textId="77777777" w:rsidR="00C87CAA" w:rsidRDefault="00C87CAA"/>
        </w:tc>
        <w:tc>
          <w:tcPr>
            <w:tcW w:w="993" w:type="dxa"/>
          </w:tcPr>
          <w:p w14:paraId="45909A1C" w14:textId="77777777" w:rsidR="00200879" w:rsidRDefault="00000000" w:rsidP="00200879">
            <w:pPr>
              <w:jc w:val="both"/>
            </w:pPr>
            <w:sdt>
              <w:sdtPr>
                <w:id w:val="22388714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63452ADC" w14:textId="77777777" w:rsidR="00200879" w:rsidRDefault="00000000" w:rsidP="00200879">
            <w:pPr>
              <w:jc w:val="both"/>
            </w:pPr>
            <w:sdt>
              <w:sdtPr>
                <w:id w:val="-136042861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4EBF427" w14:textId="77777777" w:rsidR="00200879" w:rsidRDefault="00000000" w:rsidP="00200879">
            <w:pPr>
              <w:jc w:val="both"/>
            </w:pPr>
            <w:sdt>
              <w:sdtPr>
                <w:id w:val="-552384165"/>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68789D9C" w14:textId="77777777" w:rsidR="00200879" w:rsidRDefault="00000000" w:rsidP="00200879">
            <w:pPr>
              <w:jc w:val="both"/>
            </w:pPr>
            <w:sdt>
              <w:sdtPr>
                <w:id w:val="1443111885"/>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65404B1" w14:textId="77777777" w:rsidR="00200879" w:rsidRDefault="00000000" w:rsidP="00200879">
            <w:pPr>
              <w:jc w:val="both"/>
            </w:pPr>
            <w:sdt>
              <w:sdtPr>
                <w:id w:val="-326820634"/>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A7ACE78" w14:textId="77777777" w:rsidR="00C87CAA" w:rsidRDefault="00C87CAA" w:rsidP="007F7486"/>
        </w:tc>
      </w:tr>
      <w:tr w:rsidR="00C87CAA" w14:paraId="7E2F4988" w14:textId="4DF30ADC" w:rsidTr="0094054C">
        <w:tc>
          <w:tcPr>
            <w:tcW w:w="2369" w:type="dxa"/>
          </w:tcPr>
          <w:p w14:paraId="767CA46C" w14:textId="41961B5E" w:rsidR="00C87CAA" w:rsidRDefault="00C87CAA">
            <w:r w:rsidRPr="00AA634A">
              <w:rPr>
                <w:b/>
                <w:bCs/>
              </w:rPr>
              <w:t>TP05:</w:t>
            </w:r>
            <w:r w:rsidRPr="0041675B">
              <w:t xml:space="preserve"> Satisfaction that the home is safe</w:t>
            </w:r>
          </w:p>
        </w:tc>
        <w:tc>
          <w:tcPr>
            <w:tcW w:w="5281" w:type="dxa"/>
          </w:tcPr>
          <w:p w14:paraId="3745059A" w14:textId="77777777" w:rsidR="00C87CAA" w:rsidRDefault="00C87CAA">
            <w:r w:rsidRPr="0041675B">
              <w:t>Thinking about the condition of the property or building you live in, how satisfied or dissatisfied are you that your landlord provides a home that is safe?</w:t>
            </w:r>
          </w:p>
          <w:p w14:paraId="26BCC829" w14:textId="2AAD1913" w:rsidR="00C87CAA" w:rsidRDefault="00C87CAA"/>
        </w:tc>
        <w:tc>
          <w:tcPr>
            <w:tcW w:w="5845" w:type="dxa"/>
          </w:tcPr>
          <w:p w14:paraId="0405D752" w14:textId="7A8AFE56" w:rsidR="00C87CAA" w:rsidRDefault="00C87CAA" w:rsidP="007F7486">
            <w:r>
              <w:t xml:space="preserve">Very satisfied                                     </w:t>
            </w:r>
          </w:p>
          <w:p w14:paraId="6F221E55" w14:textId="0308AE7D" w:rsidR="00C87CAA" w:rsidRDefault="00C87CAA" w:rsidP="007F7486">
            <w:r>
              <w:t xml:space="preserve">Fairly satisfied                                   </w:t>
            </w:r>
          </w:p>
          <w:p w14:paraId="0AF28FE7" w14:textId="43614425" w:rsidR="00C87CAA" w:rsidRDefault="00C87CAA" w:rsidP="007F7486">
            <w:r>
              <w:t xml:space="preserve">Neither satisfied nor dissatisfied   </w:t>
            </w:r>
          </w:p>
          <w:p w14:paraId="16874F7C" w14:textId="1F792D97" w:rsidR="00C87CAA" w:rsidRDefault="00C87CAA" w:rsidP="007F7486">
            <w:r>
              <w:t xml:space="preserve">Fairly dissatisfied                              </w:t>
            </w:r>
          </w:p>
          <w:p w14:paraId="60011539" w14:textId="249D7543" w:rsidR="00C87CAA" w:rsidRDefault="00C87CAA" w:rsidP="007F7486">
            <w:r>
              <w:t>Very dissatisfied</w:t>
            </w:r>
            <w:r w:rsidRPr="00B958D5">
              <w:t xml:space="preserve"> </w:t>
            </w:r>
            <w:r>
              <w:t xml:space="preserve">                               </w:t>
            </w:r>
          </w:p>
          <w:p w14:paraId="083A41F2" w14:textId="77777777" w:rsidR="00C87CAA" w:rsidRDefault="00C87CAA"/>
        </w:tc>
        <w:tc>
          <w:tcPr>
            <w:tcW w:w="993" w:type="dxa"/>
          </w:tcPr>
          <w:p w14:paraId="04E59398" w14:textId="77777777" w:rsidR="00200879" w:rsidRDefault="00000000" w:rsidP="00200879">
            <w:pPr>
              <w:jc w:val="both"/>
            </w:pPr>
            <w:sdt>
              <w:sdtPr>
                <w:id w:val="-15458494"/>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65BE763" w14:textId="77777777" w:rsidR="00200879" w:rsidRDefault="00000000" w:rsidP="00200879">
            <w:pPr>
              <w:jc w:val="both"/>
            </w:pPr>
            <w:sdt>
              <w:sdtPr>
                <w:id w:val="1858533210"/>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EC8B182" w14:textId="77777777" w:rsidR="00200879" w:rsidRDefault="00000000" w:rsidP="00200879">
            <w:pPr>
              <w:jc w:val="both"/>
            </w:pPr>
            <w:sdt>
              <w:sdtPr>
                <w:id w:val="-177215682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44E9B79" w14:textId="77777777" w:rsidR="00200879" w:rsidRDefault="00000000" w:rsidP="00200879">
            <w:pPr>
              <w:jc w:val="both"/>
            </w:pPr>
            <w:sdt>
              <w:sdtPr>
                <w:id w:val="27815822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6AF433A" w14:textId="77777777" w:rsidR="00200879" w:rsidRDefault="00000000" w:rsidP="00200879">
            <w:pPr>
              <w:jc w:val="both"/>
            </w:pPr>
            <w:sdt>
              <w:sdtPr>
                <w:id w:val="-98470306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2D6BFD92" w14:textId="474E751D" w:rsidR="00200879" w:rsidRDefault="00200879" w:rsidP="00200879">
            <w:pPr>
              <w:jc w:val="both"/>
            </w:pPr>
          </w:p>
          <w:p w14:paraId="7FF47C99" w14:textId="77777777" w:rsidR="00C87CAA" w:rsidRDefault="00C87CAA" w:rsidP="007F7486"/>
        </w:tc>
      </w:tr>
      <w:tr w:rsidR="00C87CAA" w14:paraId="29B392FD" w14:textId="6349CE55" w:rsidTr="0094054C">
        <w:tc>
          <w:tcPr>
            <w:tcW w:w="2369" w:type="dxa"/>
          </w:tcPr>
          <w:p w14:paraId="7724EDBA" w14:textId="1B7EEB95" w:rsidR="00C87CAA" w:rsidRDefault="00C87CAA">
            <w:r w:rsidRPr="00AA634A">
              <w:rPr>
                <w:b/>
                <w:bCs/>
              </w:rPr>
              <w:t>TP06:</w:t>
            </w:r>
            <w:r w:rsidRPr="0041675B">
              <w:t xml:space="preserve"> Satisfaction that the landlord listens to tenant views and acts upon them</w:t>
            </w:r>
          </w:p>
        </w:tc>
        <w:tc>
          <w:tcPr>
            <w:tcW w:w="5281" w:type="dxa"/>
          </w:tcPr>
          <w:p w14:paraId="5EC0DF98" w14:textId="58B2D9AC" w:rsidR="00C87CAA" w:rsidRDefault="00C87CAA">
            <w:r w:rsidRPr="0041675B">
              <w:t>How satisfied or dissatisfied are you that your landlord listens to your views and acts upon them?</w:t>
            </w:r>
          </w:p>
        </w:tc>
        <w:tc>
          <w:tcPr>
            <w:tcW w:w="5845" w:type="dxa"/>
          </w:tcPr>
          <w:p w14:paraId="61F2A85C" w14:textId="5F67C7FD" w:rsidR="00C87CAA" w:rsidRDefault="00C87CAA" w:rsidP="007F7486">
            <w:r>
              <w:t xml:space="preserve">Very satisfied                                     </w:t>
            </w:r>
          </w:p>
          <w:p w14:paraId="3531C9D5" w14:textId="112CC987" w:rsidR="00C87CAA" w:rsidRDefault="00C87CAA" w:rsidP="007F7486">
            <w:r>
              <w:t xml:space="preserve">Fairly satisfied                                   </w:t>
            </w:r>
          </w:p>
          <w:p w14:paraId="5218C63F" w14:textId="38875B13" w:rsidR="00C87CAA" w:rsidRDefault="00C87CAA" w:rsidP="007F7486">
            <w:r>
              <w:t xml:space="preserve">Neither satisfied nor dissatisfied   </w:t>
            </w:r>
          </w:p>
          <w:p w14:paraId="1B7A3EDF" w14:textId="504C28FB" w:rsidR="00C87CAA" w:rsidRDefault="00C87CAA" w:rsidP="007F7486">
            <w:r>
              <w:t xml:space="preserve">Fairly dissatisfied                              </w:t>
            </w:r>
          </w:p>
          <w:p w14:paraId="3BCABEA3" w14:textId="08D843CA" w:rsidR="00C87CAA" w:rsidRDefault="00C87CAA" w:rsidP="007F7486">
            <w:r>
              <w:t>Very dissatisfied</w:t>
            </w:r>
            <w:r w:rsidRPr="00B958D5">
              <w:t xml:space="preserve"> </w:t>
            </w:r>
            <w:r>
              <w:t xml:space="preserve">                               </w:t>
            </w:r>
          </w:p>
          <w:p w14:paraId="3920FCCB" w14:textId="77777777" w:rsidR="00C87CAA" w:rsidRDefault="00C87CAA"/>
        </w:tc>
        <w:tc>
          <w:tcPr>
            <w:tcW w:w="993" w:type="dxa"/>
          </w:tcPr>
          <w:p w14:paraId="6B1EB1CA" w14:textId="77777777" w:rsidR="00200879" w:rsidRDefault="00000000" w:rsidP="00200879">
            <w:pPr>
              <w:jc w:val="both"/>
            </w:pPr>
            <w:sdt>
              <w:sdtPr>
                <w:id w:val="-1721429962"/>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13977EBB" w14:textId="77777777" w:rsidR="00200879" w:rsidRDefault="00000000" w:rsidP="00200879">
            <w:pPr>
              <w:jc w:val="both"/>
            </w:pPr>
            <w:sdt>
              <w:sdtPr>
                <w:id w:val="63977808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5E59896" w14:textId="77777777" w:rsidR="00200879" w:rsidRDefault="00000000" w:rsidP="00200879">
            <w:pPr>
              <w:jc w:val="both"/>
            </w:pPr>
            <w:sdt>
              <w:sdtPr>
                <w:id w:val="902019333"/>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41B855D" w14:textId="77777777" w:rsidR="00200879" w:rsidRDefault="00000000" w:rsidP="00200879">
            <w:pPr>
              <w:jc w:val="both"/>
            </w:pPr>
            <w:sdt>
              <w:sdtPr>
                <w:id w:val="171846945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6ED81693" w14:textId="77777777" w:rsidR="00200879" w:rsidRDefault="00000000" w:rsidP="00200879">
            <w:pPr>
              <w:jc w:val="both"/>
            </w:pPr>
            <w:sdt>
              <w:sdtPr>
                <w:id w:val="-1202386740"/>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217D8B71" w14:textId="77777777" w:rsidR="00C87CAA" w:rsidRDefault="00C87CAA" w:rsidP="007F7486"/>
        </w:tc>
      </w:tr>
      <w:tr w:rsidR="00C87CAA" w14:paraId="235FDB6B" w14:textId="7E708E53" w:rsidTr="0094054C">
        <w:tc>
          <w:tcPr>
            <w:tcW w:w="2369" w:type="dxa"/>
          </w:tcPr>
          <w:p w14:paraId="691AAC7B" w14:textId="351BC600" w:rsidR="00C87CAA" w:rsidRDefault="00C87CAA">
            <w:r w:rsidRPr="00AA634A">
              <w:rPr>
                <w:b/>
                <w:bCs/>
              </w:rPr>
              <w:t>TP07:</w:t>
            </w:r>
            <w:r w:rsidRPr="0041675B">
              <w:t xml:space="preserve"> Satisfaction that the landlord keeps tenants informed about things that matter to them</w:t>
            </w:r>
          </w:p>
        </w:tc>
        <w:tc>
          <w:tcPr>
            <w:tcW w:w="5281" w:type="dxa"/>
          </w:tcPr>
          <w:p w14:paraId="3F57C9D8" w14:textId="5550A44B" w:rsidR="00C87CAA" w:rsidRDefault="00C87CAA">
            <w:r w:rsidRPr="0041675B">
              <w:t>How satisfied or dissatisfied are you that your landlord keeps you informed about things that matter to you?</w:t>
            </w:r>
          </w:p>
        </w:tc>
        <w:tc>
          <w:tcPr>
            <w:tcW w:w="5845" w:type="dxa"/>
          </w:tcPr>
          <w:p w14:paraId="63C0EB85" w14:textId="001334D9" w:rsidR="00C87CAA" w:rsidRDefault="00C87CAA" w:rsidP="007F7486">
            <w:r>
              <w:t xml:space="preserve">Very satisfied                                     </w:t>
            </w:r>
          </w:p>
          <w:p w14:paraId="7B1832FE" w14:textId="4C868903" w:rsidR="00C87CAA" w:rsidRDefault="00C87CAA" w:rsidP="007F7486">
            <w:r>
              <w:t xml:space="preserve">Fairly satisfied                                   </w:t>
            </w:r>
          </w:p>
          <w:p w14:paraId="6A6926C4" w14:textId="4C0836DB" w:rsidR="00C87CAA" w:rsidRDefault="00C87CAA" w:rsidP="007F7486">
            <w:r>
              <w:t xml:space="preserve">Neither satisfied nor dissatisfied   </w:t>
            </w:r>
          </w:p>
          <w:p w14:paraId="5F012E01" w14:textId="350295DB" w:rsidR="00C87CAA" w:rsidRDefault="00C87CAA" w:rsidP="007F7486">
            <w:r>
              <w:t xml:space="preserve">Fairly dissatisfied                              </w:t>
            </w:r>
          </w:p>
          <w:p w14:paraId="4B4EBF6B" w14:textId="7FFFCC1B" w:rsidR="00C87CAA" w:rsidRDefault="00C87CAA" w:rsidP="007F7486">
            <w:r>
              <w:t>Very dissatisfied</w:t>
            </w:r>
            <w:r w:rsidRPr="00B958D5">
              <w:t xml:space="preserve"> </w:t>
            </w:r>
            <w:r>
              <w:t xml:space="preserve">                               </w:t>
            </w:r>
          </w:p>
          <w:p w14:paraId="1B6DA2CF" w14:textId="77777777" w:rsidR="00C87CAA" w:rsidRDefault="00C87CAA"/>
        </w:tc>
        <w:tc>
          <w:tcPr>
            <w:tcW w:w="993" w:type="dxa"/>
          </w:tcPr>
          <w:p w14:paraId="3DCE9E78" w14:textId="77777777" w:rsidR="00200879" w:rsidRDefault="00000000" w:rsidP="00200879">
            <w:pPr>
              <w:jc w:val="both"/>
            </w:pPr>
            <w:sdt>
              <w:sdtPr>
                <w:id w:val="395715457"/>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AA22747" w14:textId="77777777" w:rsidR="00200879" w:rsidRDefault="00000000" w:rsidP="00200879">
            <w:pPr>
              <w:jc w:val="both"/>
            </w:pPr>
            <w:sdt>
              <w:sdtPr>
                <w:id w:val="1317065062"/>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9C9A5C8" w14:textId="77777777" w:rsidR="00200879" w:rsidRDefault="00000000" w:rsidP="00200879">
            <w:pPr>
              <w:jc w:val="both"/>
            </w:pPr>
            <w:sdt>
              <w:sdtPr>
                <w:id w:val="-152725385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7E9E570" w14:textId="77777777" w:rsidR="00200879" w:rsidRDefault="00000000" w:rsidP="00200879">
            <w:pPr>
              <w:jc w:val="both"/>
            </w:pPr>
            <w:sdt>
              <w:sdtPr>
                <w:id w:val="-1487002940"/>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7313D639" w14:textId="77777777" w:rsidR="00200879" w:rsidRDefault="00000000" w:rsidP="00200879">
            <w:pPr>
              <w:jc w:val="both"/>
            </w:pPr>
            <w:sdt>
              <w:sdtPr>
                <w:id w:val="105239132"/>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F110635" w14:textId="77777777" w:rsidR="00C87CAA" w:rsidRDefault="00C87CAA" w:rsidP="007F7486"/>
        </w:tc>
      </w:tr>
      <w:tr w:rsidR="00C87CAA" w14:paraId="6ADAB893" w14:textId="47283CDD" w:rsidTr="0094054C">
        <w:tc>
          <w:tcPr>
            <w:tcW w:w="2369" w:type="dxa"/>
          </w:tcPr>
          <w:p w14:paraId="418BCF44" w14:textId="77777777" w:rsidR="00C87CAA" w:rsidRDefault="00C87CAA">
            <w:r w:rsidRPr="00AA634A">
              <w:rPr>
                <w:b/>
                <w:bCs/>
              </w:rPr>
              <w:t>TP08:</w:t>
            </w:r>
            <w:r w:rsidRPr="0041675B">
              <w:t xml:space="preserve"> Agreement that the landlord treats tenants fairly and with respect</w:t>
            </w:r>
          </w:p>
          <w:p w14:paraId="1C19E6B8" w14:textId="435423D1" w:rsidR="00C87CAA" w:rsidRPr="0041675B" w:rsidRDefault="00C87CAA"/>
        </w:tc>
        <w:tc>
          <w:tcPr>
            <w:tcW w:w="5281" w:type="dxa"/>
          </w:tcPr>
          <w:p w14:paraId="28B4E69B" w14:textId="554D09AA" w:rsidR="00C87CAA" w:rsidRPr="0041675B" w:rsidRDefault="00C87CAA">
            <w:r w:rsidRPr="0041675B">
              <w:t>To what extent do you agree or disagree with the following? “My landlord treats me fairly and with respect.”</w:t>
            </w:r>
          </w:p>
        </w:tc>
        <w:tc>
          <w:tcPr>
            <w:tcW w:w="5845" w:type="dxa"/>
          </w:tcPr>
          <w:p w14:paraId="2D6C6A48" w14:textId="554E277D" w:rsidR="00C87CAA" w:rsidRDefault="00C87CAA" w:rsidP="0082368E">
            <w:r>
              <w:t xml:space="preserve">Strongly agree                                  </w:t>
            </w:r>
          </w:p>
          <w:p w14:paraId="33361942" w14:textId="01740F63" w:rsidR="00C87CAA" w:rsidRDefault="00C87CAA" w:rsidP="0082368E">
            <w:r>
              <w:t xml:space="preserve">Agree                                                 </w:t>
            </w:r>
          </w:p>
          <w:p w14:paraId="3D73CF4B" w14:textId="2F1F4CD1" w:rsidR="00C87CAA" w:rsidRDefault="00C87CAA" w:rsidP="0082368E">
            <w:r>
              <w:t xml:space="preserve">Neither agree nor disagree            </w:t>
            </w:r>
          </w:p>
          <w:p w14:paraId="1EE453AE" w14:textId="739D3356" w:rsidR="00C87CAA" w:rsidRDefault="00C87CAA" w:rsidP="0082368E">
            <w:r>
              <w:t xml:space="preserve">Disagree                                            </w:t>
            </w:r>
          </w:p>
          <w:p w14:paraId="386AEF1C" w14:textId="2B4E8D1E" w:rsidR="00C87CAA" w:rsidRDefault="00C87CAA" w:rsidP="0082368E">
            <w:r>
              <w:t xml:space="preserve">Strongly disagree                             </w:t>
            </w:r>
          </w:p>
          <w:p w14:paraId="3EFF7FE8" w14:textId="51B11A50" w:rsidR="00C87CAA" w:rsidRDefault="00C87CAA" w:rsidP="0082368E">
            <w:r>
              <w:t xml:space="preserve">Not applicable/ don’t know           </w:t>
            </w:r>
          </w:p>
        </w:tc>
        <w:tc>
          <w:tcPr>
            <w:tcW w:w="993" w:type="dxa"/>
          </w:tcPr>
          <w:p w14:paraId="1191033D" w14:textId="77777777" w:rsidR="00200879" w:rsidRDefault="00000000" w:rsidP="00200879">
            <w:pPr>
              <w:jc w:val="both"/>
            </w:pPr>
            <w:sdt>
              <w:sdtPr>
                <w:id w:val="-1239706529"/>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335F396" w14:textId="77777777" w:rsidR="00200879" w:rsidRDefault="00000000" w:rsidP="00200879">
            <w:pPr>
              <w:jc w:val="both"/>
            </w:pPr>
            <w:sdt>
              <w:sdtPr>
                <w:id w:val="1806658132"/>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47CE6C5A" w14:textId="77777777" w:rsidR="00200879" w:rsidRDefault="00000000" w:rsidP="00200879">
            <w:pPr>
              <w:jc w:val="both"/>
            </w:pPr>
            <w:sdt>
              <w:sdtPr>
                <w:id w:val="1871950815"/>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551F8EA4" w14:textId="77777777" w:rsidR="00200879" w:rsidRDefault="00000000" w:rsidP="00200879">
            <w:pPr>
              <w:jc w:val="both"/>
            </w:pPr>
            <w:sdt>
              <w:sdtPr>
                <w:id w:val="-726688694"/>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36B0012C" w14:textId="77777777" w:rsidR="00200879" w:rsidRDefault="00000000" w:rsidP="00200879">
            <w:pPr>
              <w:jc w:val="both"/>
            </w:pPr>
            <w:sdt>
              <w:sdtPr>
                <w:id w:val="552820048"/>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09BDC74E" w14:textId="6B93F685" w:rsidR="00200879" w:rsidRDefault="00000000" w:rsidP="00200879">
            <w:pPr>
              <w:jc w:val="both"/>
            </w:pPr>
            <w:sdt>
              <w:sdtPr>
                <w:id w:val="-1190070566"/>
                <w14:checkbox>
                  <w14:checked w14:val="0"/>
                  <w14:checkedState w14:val="2612" w14:font="MS Gothic"/>
                  <w14:uncheckedState w14:val="2610" w14:font="MS Gothic"/>
                </w14:checkbox>
              </w:sdtPr>
              <w:sdtContent>
                <w:r w:rsidR="00200879">
                  <w:rPr>
                    <w:rFonts w:ascii="MS Gothic" w:eastAsia="MS Gothic" w:hAnsi="MS Gothic" w:hint="eastAsia"/>
                  </w:rPr>
                  <w:t>☐</w:t>
                </w:r>
              </w:sdtContent>
            </w:sdt>
          </w:p>
          <w:p w14:paraId="6DB3BD74" w14:textId="77777777" w:rsidR="00C87CAA" w:rsidRDefault="00C87CAA" w:rsidP="0082368E"/>
        </w:tc>
      </w:tr>
      <w:tr w:rsidR="00C87CAA" w14:paraId="02663FCF" w14:textId="6CC40E0C" w:rsidTr="0094054C">
        <w:tc>
          <w:tcPr>
            <w:tcW w:w="2369" w:type="dxa"/>
          </w:tcPr>
          <w:p w14:paraId="320BFF67" w14:textId="187971D6" w:rsidR="00C87CAA" w:rsidRPr="0041675B" w:rsidRDefault="00C87CAA">
            <w:r w:rsidRPr="00AA634A">
              <w:rPr>
                <w:b/>
                <w:bCs/>
              </w:rPr>
              <w:lastRenderedPageBreak/>
              <w:t>TP09:</w:t>
            </w:r>
            <w:r w:rsidRPr="0041675B">
              <w:t xml:space="preserve"> Satisfaction with the landlord’s approach to handling of complaints</w:t>
            </w:r>
          </w:p>
        </w:tc>
        <w:tc>
          <w:tcPr>
            <w:tcW w:w="5281" w:type="dxa"/>
          </w:tcPr>
          <w:p w14:paraId="04B9C763" w14:textId="5FCCD546" w:rsidR="00C87CAA" w:rsidRDefault="00C87CAA" w:rsidP="0041675B">
            <w:r>
              <w:t>Have you made a complaint to your landlord in the last 12 months?</w:t>
            </w:r>
            <w:r>
              <w:br/>
            </w:r>
          </w:p>
          <w:p w14:paraId="49CE8FDA" w14:textId="77777777" w:rsidR="00C87CAA" w:rsidRDefault="00C87CAA" w:rsidP="0041675B">
            <w:r w:rsidRPr="004C2E2D">
              <w:rPr>
                <w:b/>
                <w:bCs/>
              </w:rPr>
              <w:t>If yes,</w:t>
            </w:r>
            <w:r>
              <w:t xml:space="preserve"> how satisfied or dissatisfied are you with your landlord’s approach to complaints handling?</w:t>
            </w:r>
          </w:p>
          <w:p w14:paraId="1151D016" w14:textId="6622CAD9" w:rsidR="00C87CAA" w:rsidRPr="0041675B" w:rsidRDefault="00C87CAA" w:rsidP="0041675B"/>
        </w:tc>
        <w:tc>
          <w:tcPr>
            <w:tcW w:w="5845" w:type="dxa"/>
          </w:tcPr>
          <w:p w14:paraId="0985374C" w14:textId="57432E04" w:rsidR="00C87CAA" w:rsidRDefault="00C87CAA" w:rsidP="00912D05">
            <w:r>
              <w:t xml:space="preserve">Yes                                                       </w:t>
            </w:r>
          </w:p>
          <w:p w14:paraId="56A71C93" w14:textId="13F079C1" w:rsidR="00C87CAA" w:rsidRDefault="00C87CAA" w:rsidP="00912D05">
            <w:r>
              <w:t xml:space="preserve">No                                                       </w:t>
            </w:r>
          </w:p>
          <w:p w14:paraId="6400158E" w14:textId="77777777" w:rsidR="00C87CAA" w:rsidRDefault="00C87CAA" w:rsidP="00912D05"/>
          <w:p w14:paraId="7247E6D6" w14:textId="2C27D056" w:rsidR="00C87CAA" w:rsidRDefault="00C87CAA" w:rsidP="00912D05">
            <w:r>
              <w:t xml:space="preserve">Very satisfied                                     </w:t>
            </w:r>
          </w:p>
          <w:p w14:paraId="4B6FA26B" w14:textId="1BEDB08B" w:rsidR="00C87CAA" w:rsidRDefault="00C87CAA" w:rsidP="00912D05">
            <w:r>
              <w:t xml:space="preserve">Fairly satisfied                                   </w:t>
            </w:r>
          </w:p>
          <w:p w14:paraId="14B6B452" w14:textId="35A0B904" w:rsidR="00C87CAA" w:rsidRDefault="00C87CAA" w:rsidP="00912D05">
            <w:r>
              <w:t xml:space="preserve">Neither satisfied nor dissatisfied   </w:t>
            </w:r>
          </w:p>
          <w:p w14:paraId="40307246" w14:textId="41ED5272" w:rsidR="00C87CAA" w:rsidRDefault="00C87CAA" w:rsidP="00912D05">
            <w:r>
              <w:t xml:space="preserve">Fairly dissatisfied                              </w:t>
            </w:r>
          </w:p>
          <w:p w14:paraId="1D9CC205" w14:textId="7D83F289" w:rsidR="00C87CAA" w:rsidRDefault="00C87CAA" w:rsidP="00912D05">
            <w:r>
              <w:t>Very dissatisfied</w:t>
            </w:r>
            <w:r w:rsidRPr="00B958D5">
              <w:t xml:space="preserve"> </w:t>
            </w:r>
            <w:r>
              <w:t xml:space="preserve">                               </w:t>
            </w:r>
          </w:p>
          <w:p w14:paraId="0AA8A247" w14:textId="77777777" w:rsidR="00C87CAA" w:rsidRDefault="00C87CAA"/>
        </w:tc>
        <w:tc>
          <w:tcPr>
            <w:tcW w:w="993" w:type="dxa"/>
          </w:tcPr>
          <w:p w14:paraId="6A343FB1" w14:textId="77777777" w:rsidR="00C64028" w:rsidRDefault="00000000" w:rsidP="00C64028">
            <w:pPr>
              <w:jc w:val="both"/>
            </w:pPr>
            <w:sdt>
              <w:sdtPr>
                <w:id w:val="162754214"/>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717C520C" w14:textId="77777777" w:rsidR="00C64028" w:rsidRDefault="00000000" w:rsidP="00C64028">
            <w:pPr>
              <w:jc w:val="both"/>
            </w:pPr>
            <w:sdt>
              <w:sdtPr>
                <w:id w:val="536553199"/>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49649404" w14:textId="77777777" w:rsidR="00C64028" w:rsidRDefault="00C64028" w:rsidP="00C64028"/>
          <w:p w14:paraId="328F2875" w14:textId="77777777" w:rsidR="00C64028" w:rsidRDefault="00000000" w:rsidP="00C64028">
            <w:pPr>
              <w:jc w:val="both"/>
            </w:pPr>
            <w:sdt>
              <w:sdtPr>
                <w:id w:val="-230929279"/>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90FE386" w14:textId="77777777" w:rsidR="00C64028" w:rsidRDefault="00000000" w:rsidP="00C64028">
            <w:pPr>
              <w:jc w:val="both"/>
            </w:pPr>
            <w:sdt>
              <w:sdtPr>
                <w:id w:val="1127364017"/>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1986F69" w14:textId="77777777" w:rsidR="00C64028" w:rsidRDefault="00000000" w:rsidP="00C64028">
            <w:pPr>
              <w:jc w:val="both"/>
            </w:pPr>
            <w:sdt>
              <w:sdtPr>
                <w:id w:val="309605676"/>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FF6DFEB" w14:textId="77777777" w:rsidR="00C64028" w:rsidRDefault="00000000" w:rsidP="00C64028">
            <w:pPr>
              <w:jc w:val="both"/>
            </w:pPr>
            <w:sdt>
              <w:sdtPr>
                <w:id w:val="565390117"/>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7CF90CDD" w14:textId="77777777" w:rsidR="00C64028" w:rsidRDefault="00000000" w:rsidP="00C64028">
            <w:pPr>
              <w:jc w:val="both"/>
            </w:pPr>
            <w:sdt>
              <w:sdtPr>
                <w:id w:val="1743751522"/>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85BD6E0" w14:textId="77777777" w:rsidR="00C87CAA" w:rsidRDefault="00C87CAA" w:rsidP="00912D05"/>
        </w:tc>
      </w:tr>
      <w:tr w:rsidR="00C87CAA" w14:paraId="7FF2AA53" w14:textId="216EB2AD" w:rsidTr="0094054C">
        <w:tc>
          <w:tcPr>
            <w:tcW w:w="2369" w:type="dxa"/>
          </w:tcPr>
          <w:p w14:paraId="6BF7EAFF" w14:textId="4812D31B" w:rsidR="00C87CAA" w:rsidRPr="0041675B" w:rsidRDefault="00C87CAA">
            <w:r w:rsidRPr="00AA634A">
              <w:rPr>
                <w:b/>
                <w:bCs/>
              </w:rPr>
              <w:t>TP10:</w:t>
            </w:r>
            <w:r w:rsidRPr="0041675B">
              <w:t xml:space="preserve"> Satisfaction that the landlord keeps communal areas clean and well-maintained</w:t>
            </w:r>
          </w:p>
        </w:tc>
        <w:tc>
          <w:tcPr>
            <w:tcW w:w="5281" w:type="dxa"/>
          </w:tcPr>
          <w:p w14:paraId="36CE43A1" w14:textId="3E421564" w:rsidR="00C87CAA" w:rsidRDefault="00C87CAA" w:rsidP="0041675B">
            <w:r>
              <w:t>Do you live in a building with communal areas, either inside or outside, that your landlord is responsible for maintaining?</w:t>
            </w:r>
            <w:r>
              <w:br/>
            </w:r>
          </w:p>
          <w:p w14:paraId="2DA18AD6" w14:textId="77777777" w:rsidR="00C87CAA" w:rsidRDefault="00C87CAA" w:rsidP="0041675B">
            <w:r w:rsidRPr="004C2E2D">
              <w:rPr>
                <w:b/>
                <w:bCs/>
              </w:rPr>
              <w:t>If yes,</w:t>
            </w:r>
            <w:r>
              <w:t xml:space="preserve"> how satisfied or dissatisfied are you that your landlord keeps these communal areas clean and well-maintained?</w:t>
            </w:r>
          </w:p>
          <w:p w14:paraId="20FF2F66" w14:textId="22053EAC" w:rsidR="00C87CAA" w:rsidRDefault="00C87CAA" w:rsidP="0041675B"/>
        </w:tc>
        <w:tc>
          <w:tcPr>
            <w:tcW w:w="5845" w:type="dxa"/>
          </w:tcPr>
          <w:p w14:paraId="70713852" w14:textId="154079E9" w:rsidR="00C87CAA" w:rsidRDefault="00C87CAA" w:rsidP="00912D05">
            <w:r>
              <w:t xml:space="preserve">Yes                                                       </w:t>
            </w:r>
          </w:p>
          <w:p w14:paraId="428A9495" w14:textId="4A43C918" w:rsidR="00C87CAA" w:rsidRDefault="00C87CAA" w:rsidP="00912D05">
            <w:r>
              <w:t xml:space="preserve">No                                                       </w:t>
            </w:r>
          </w:p>
          <w:p w14:paraId="5972E47B" w14:textId="77777777" w:rsidR="00C87CAA" w:rsidRDefault="00C87CAA" w:rsidP="00912D05"/>
          <w:p w14:paraId="27B4200C" w14:textId="0F95D9FE" w:rsidR="00C87CAA" w:rsidRDefault="00C87CAA" w:rsidP="00912D05">
            <w:r>
              <w:t xml:space="preserve">Very satisfied                                     </w:t>
            </w:r>
          </w:p>
          <w:p w14:paraId="443E2C46" w14:textId="354EC00E" w:rsidR="00C87CAA" w:rsidRDefault="00C87CAA" w:rsidP="00912D05">
            <w:r>
              <w:t xml:space="preserve">Fairly satisfied                                   </w:t>
            </w:r>
          </w:p>
          <w:p w14:paraId="203550F3" w14:textId="3FA3698A" w:rsidR="00C87CAA" w:rsidRDefault="00C87CAA" w:rsidP="00912D05">
            <w:r>
              <w:t xml:space="preserve">Neither satisfied nor dissatisfied   </w:t>
            </w:r>
          </w:p>
          <w:p w14:paraId="386F33C0" w14:textId="029BA3B6" w:rsidR="00C87CAA" w:rsidRDefault="00C87CAA" w:rsidP="00912D05">
            <w:r>
              <w:t xml:space="preserve">Fairly dissatisfied                              </w:t>
            </w:r>
          </w:p>
          <w:p w14:paraId="1D210C71" w14:textId="27650F04" w:rsidR="00C87CAA" w:rsidRDefault="00C87CAA" w:rsidP="00912D05">
            <w:r>
              <w:t>Very dissatisfied</w:t>
            </w:r>
            <w:r w:rsidRPr="00B958D5">
              <w:t xml:space="preserve"> </w:t>
            </w:r>
            <w:r>
              <w:t xml:space="preserve">                               </w:t>
            </w:r>
          </w:p>
          <w:p w14:paraId="78CA3225" w14:textId="77777777" w:rsidR="00C87CAA" w:rsidRDefault="00C87CAA"/>
        </w:tc>
        <w:tc>
          <w:tcPr>
            <w:tcW w:w="993" w:type="dxa"/>
          </w:tcPr>
          <w:p w14:paraId="4F509671" w14:textId="77777777" w:rsidR="00C64028" w:rsidRDefault="00000000" w:rsidP="00C64028">
            <w:pPr>
              <w:jc w:val="both"/>
            </w:pPr>
            <w:sdt>
              <w:sdtPr>
                <w:id w:val="-220296884"/>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61A84D7B" w14:textId="77777777" w:rsidR="00C64028" w:rsidRDefault="00000000" w:rsidP="00C64028">
            <w:pPr>
              <w:jc w:val="both"/>
            </w:pPr>
            <w:sdt>
              <w:sdtPr>
                <w:id w:val="-1740698113"/>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10B15F1F" w14:textId="77777777" w:rsidR="00C64028" w:rsidRDefault="00C64028" w:rsidP="00C64028"/>
          <w:p w14:paraId="7F9AF044" w14:textId="77777777" w:rsidR="00C64028" w:rsidRDefault="00000000" w:rsidP="00C64028">
            <w:pPr>
              <w:jc w:val="both"/>
            </w:pPr>
            <w:sdt>
              <w:sdtPr>
                <w:id w:val="1228889076"/>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76004FE5" w14:textId="77777777" w:rsidR="00C64028" w:rsidRDefault="00000000" w:rsidP="00C64028">
            <w:pPr>
              <w:jc w:val="both"/>
            </w:pPr>
            <w:sdt>
              <w:sdtPr>
                <w:id w:val="108554932"/>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0505F350" w14:textId="77777777" w:rsidR="00C64028" w:rsidRDefault="00000000" w:rsidP="00C64028">
            <w:pPr>
              <w:jc w:val="both"/>
            </w:pPr>
            <w:sdt>
              <w:sdtPr>
                <w:id w:val="-889265946"/>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505405EC" w14:textId="77777777" w:rsidR="00C64028" w:rsidRDefault="00000000" w:rsidP="00C64028">
            <w:pPr>
              <w:jc w:val="both"/>
            </w:pPr>
            <w:sdt>
              <w:sdtPr>
                <w:id w:val="914511965"/>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427421F9" w14:textId="77777777" w:rsidR="00C64028" w:rsidRDefault="00000000" w:rsidP="00C64028">
            <w:pPr>
              <w:jc w:val="both"/>
            </w:pPr>
            <w:sdt>
              <w:sdtPr>
                <w:id w:val="894860937"/>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2EC948E7" w14:textId="77777777" w:rsidR="00C87CAA" w:rsidRDefault="00C87CAA" w:rsidP="00912D05"/>
        </w:tc>
      </w:tr>
      <w:tr w:rsidR="00C87CAA" w14:paraId="1855FB25" w14:textId="69EB9384" w:rsidTr="0094054C">
        <w:tc>
          <w:tcPr>
            <w:tcW w:w="2369" w:type="dxa"/>
          </w:tcPr>
          <w:p w14:paraId="43A4E0B0" w14:textId="77777777" w:rsidR="00C87CAA" w:rsidRDefault="00C87CAA">
            <w:r w:rsidRPr="00AA634A">
              <w:rPr>
                <w:b/>
                <w:bCs/>
              </w:rPr>
              <w:t>TP11:</w:t>
            </w:r>
            <w:r w:rsidRPr="00E640C5">
              <w:t xml:space="preserve"> Satisfaction that the landlord makes a positive contribution to neighbourhoods</w:t>
            </w:r>
          </w:p>
          <w:p w14:paraId="0E6A37A4" w14:textId="3F3C84EC" w:rsidR="00C87CAA" w:rsidRPr="0041675B" w:rsidRDefault="00C87CAA"/>
        </w:tc>
        <w:tc>
          <w:tcPr>
            <w:tcW w:w="5281" w:type="dxa"/>
          </w:tcPr>
          <w:p w14:paraId="1BE5571C" w14:textId="6E22849B" w:rsidR="00C87CAA" w:rsidRDefault="00C87CAA" w:rsidP="0041675B">
            <w:r w:rsidRPr="00E640C5">
              <w:t>How satisfied or dissatisfied are you that your landlord makes a positive contribution to your neighbourhood?</w:t>
            </w:r>
          </w:p>
        </w:tc>
        <w:tc>
          <w:tcPr>
            <w:tcW w:w="5845" w:type="dxa"/>
          </w:tcPr>
          <w:p w14:paraId="10F1A8BF" w14:textId="01684544" w:rsidR="00C87CAA" w:rsidRDefault="00C87CAA" w:rsidP="00912D05">
            <w:r>
              <w:t xml:space="preserve">Very satisfied                                     </w:t>
            </w:r>
          </w:p>
          <w:p w14:paraId="21E355B2" w14:textId="60A6510F" w:rsidR="00C87CAA" w:rsidRDefault="00C87CAA" w:rsidP="00912D05">
            <w:r>
              <w:t xml:space="preserve">Fairly satisfied                                   </w:t>
            </w:r>
          </w:p>
          <w:p w14:paraId="295B4AE2" w14:textId="660FCBD0" w:rsidR="00C87CAA" w:rsidRDefault="00C87CAA" w:rsidP="00912D05">
            <w:r>
              <w:t xml:space="preserve">Neither satisfied nor dissatisfied   </w:t>
            </w:r>
          </w:p>
          <w:p w14:paraId="2E5482F0" w14:textId="5CB2307D" w:rsidR="00C87CAA" w:rsidRDefault="00C87CAA" w:rsidP="00912D05">
            <w:r>
              <w:t xml:space="preserve">Fairly dissatisfied                              </w:t>
            </w:r>
          </w:p>
          <w:p w14:paraId="7B300BEC" w14:textId="3DDEF5A8" w:rsidR="00C87CAA" w:rsidRDefault="00C87CAA" w:rsidP="00912D05">
            <w:r>
              <w:t>Very dissatisfied</w:t>
            </w:r>
            <w:r w:rsidRPr="00B958D5">
              <w:t xml:space="preserve"> </w:t>
            </w:r>
            <w:r>
              <w:t xml:space="preserve">                               </w:t>
            </w:r>
          </w:p>
          <w:p w14:paraId="484BA06B" w14:textId="77777777" w:rsidR="00C87CAA" w:rsidRDefault="00C87CAA"/>
        </w:tc>
        <w:tc>
          <w:tcPr>
            <w:tcW w:w="993" w:type="dxa"/>
          </w:tcPr>
          <w:p w14:paraId="0B12DF57" w14:textId="77777777" w:rsidR="00C64028" w:rsidRDefault="00000000" w:rsidP="00C64028">
            <w:pPr>
              <w:jc w:val="both"/>
            </w:pPr>
            <w:sdt>
              <w:sdtPr>
                <w:id w:val="-1285874406"/>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6E0ECFF7" w14:textId="77777777" w:rsidR="00C64028" w:rsidRDefault="00000000" w:rsidP="00C64028">
            <w:pPr>
              <w:jc w:val="both"/>
            </w:pPr>
            <w:sdt>
              <w:sdtPr>
                <w:id w:val="-1325041392"/>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494D32E1" w14:textId="77777777" w:rsidR="00C64028" w:rsidRDefault="00000000" w:rsidP="00C64028">
            <w:pPr>
              <w:jc w:val="both"/>
            </w:pPr>
            <w:sdt>
              <w:sdtPr>
                <w:id w:val="-1260913677"/>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1A5AB8B" w14:textId="77777777" w:rsidR="00C64028" w:rsidRDefault="00000000" w:rsidP="00C64028">
            <w:pPr>
              <w:jc w:val="both"/>
            </w:pPr>
            <w:sdt>
              <w:sdtPr>
                <w:id w:val="-95792845"/>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3BB2CA1D" w14:textId="77777777" w:rsidR="00C64028" w:rsidRDefault="00000000" w:rsidP="00C64028">
            <w:pPr>
              <w:jc w:val="both"/>
            </w:pPr>
            <w:sdt>
              <w:sdtPr>
                <w:id w:val="1947722186"/>
                <w14:checkbox>
                  <w14:checked w14:val="0"/>
                  <w14:checkedState w14:val="2612" w14:font="MS Gothic"/>
                  <w14:uncheckedState w14:val="2610" w14:font="MS Gothic"/>
                </w14:checkbox>
              </w:sdtPr>
              <w:sdtContent>
                <w:r w:rsidR="00C64028">
                  <w:rPr>
                    <w:rFonts w:ascii="MS Gothic" w:eastAsia="MS Gothic" w:hAnsi="MS Gothic" w:hint="eastAsia"/>
                  </w:rPr>
                  <w:t>☐</w:t>
                </w:r>
              </w:sdtContent>
            </w:sdt>
          </w:p>
          <w:p w14:paraId="55009379" w14:textId="5BD20115" w:rsidR="00C64028" w:rsidRDefault="00C64028" w:rsidP="00C64028">
            <w:pPr>
              <w:jc w:val="both"/>
            </w:pPr>
          </w:p>
          <w:p w14:paraId="0D872532" w14:textId="77777777" w:rsidR="00C87CAA" w:rsidRDefault="00C87CAA" w:rsidP="00912D05"/>
        </w:tc>
      </w:tr>
      <w:tr w:rsidR="00C87CAA" w14:paraId="7FF655D1" w14:textId="3DFABC6A" w:rsidTr="0094054C">
        <w:tc>
          <w:tcPr>
            <w:tcW w:w="2369" w:type="dxa"/>
          </w:tcPr>
          <w:p w14:paraId="4FC49AD2" w14:textId="77777777" w:rsidR="00C87CAA" w:rsidRDefault="00C87CAA">
            <w:r w:rsidRPr="00AA634A">
              <w:rPr>
                <w:b/>
                <w:bCs/>
              </w:rPr>
              <w:t>TP12:</w:t>
            </w:r>
            <w:r w:rsidRPr="00E640C5">
              <w:t xml:space="preserve"> Satisfaction with the landlord’s approach to handling anti-social behaviour</w:t>
            </w:r>
          </w:p>
          <w:p w14:paraId="426C105E" w14:textId="6A54B22B" w:rsidR="00C87CAA" w:rsidRPr="00E640C5" w:rsidRDefault="00C87CAA"/>
        </w:tc>
        <w:tc>
          <w:tcPr>
            <w:tcW w:w="5281" w:type="dxa"/>
          </w:tcPr>
          <w:p w14:paraId="46BCC801" w14:textId="68B9D9E4" w:rsidR="00C87CAA" w:rsidRPr="00E640C5" w:rsidRDefault="00C87CAA" w:rsidP="0041675B">
            <w:r w:rsidRPr="00E640C5">
              <w:t>How satisfied or dissatisfied are you with your landlord’s approach to handling anti-social behaviour?</w:t>
            </w:r>
          </w:p>
        </w:tc>
        <w:tc>
          <w:tcPr>
            <w:tcW w:w="5845" w:type="dxa"/>
          </w:tcPr>
          <w:p w14:paraId="6F304AC4" w14:textId="2E86558A" w:rsidR="00C87CAA" w:rsidRDefault="00C87CAA" w:rsidP="00912D05">
            <w:r>
              <w:t xml:space="preserve">Very satisfied                                     </w:t>
            </w:r>
          </w:p>
          <w:p w14:paraId="2AB121F0" w14:textId="2C7888DE" w:rsidR="00C87CAA" w:rsidRDefault="00C87CAA" w:rsidP="00912D05">
            <w:r>
              <w:t xml:space="preserve">Fairly satisfied                                   </w:t>
            </w:r>
          </w:p>
          <w:p w14:paraId="686FBAD8" w14:textId="4D4CEA74" w:rsidR="00C87CAA" w:rsidRDefault="00C87CAA" w:rsidP="00912D05">
            <w:r>
              <w:t xml:space="preserve">Neither satisfied nor dissatisfied   </w:t>
            </w:r>
          </w:p>
          <w:p w14:paraId="215FD553" w14:textId="229497F3" w:rsidR="00C87CAA" w:rsidRDefault="00C87CAA" w:rsidP="00912D05">
            <w:r>
              <w:t xml:space="preserve">Fairly dissatisfied                              </w:t>
            </w:r>
          </w:p>
          <w:p w14:paraId="7487975B" w14:textId="226FD151" w:rsidR="00C87CAA" w:rsidRDefault="00C87CAA" w:rsidP="00912D05">
            <w:r>
              <w:t>Very dissatisfied</w:t>
            </w:r>
            <w:r w:rsidRPr="00B958D5">
              <w:t xml:space="preserve"> </w:t>
            </w:r>
            <w:r>
              <w:t xml:space="preserve">                               </w:t>
            </w:r>
          </w:p>
          <w:p w14:paraId="5351B0BE" w14:textId="77777777" w:rsidR="00C87CAA" w:rsidRDefault="00C87CAA"/>
        </w:tc>
        <w:tc>
          <w:tcPr>
            <w:tcW w:w="993" w:type="dxa"/>
          </w:tcPr>
          <w:p w14:paraId="07B4206F" w14:textId="77777777" w:rsidR="00A72DF5" w:rsidRDefault="00000000" w:rsidP="00A72DF5">
            <w:pPr>
              <w:jc w:val="both"/>
            </w:pPr>
            <w:sdt>
              <w:sdtPr>
                <w:id w:val="-1600093012"/>
                <w14:checkbox>
                  <w14:checked w14:val="0"/>
                  <w14:checkedState w14:val="2612" w14:font="MS Gothic"/>
                  <w14:uncheckedState w14:val="2610" w14:font="MS Gothic"/>
                </w14:checkbox>
              </w:sdtPr>
              <w:sdtContent>
                <w:r w:rsidR="00A72DF5">
                  <w:rPr>
                    <w:rFonts w:ascii="MS Gothic" w:eastAsia="MS Gothic" w:hAnsi="MS Gothic" w:hint="eastAsia"/>
                  </w:rPr>
                  <w:t>☐</w:t>
                </w:r>
              </w:sdtContent>
            </w:sdt>
          </w:p>
          <w:p w14:paraId="244CFA5F" w14:textId="77777777" w:rsidR="00A72DF5" w:rsidRDefault="00000000" w:rsidP="00A72DF5">
            <w:pPr>
              <w:jc w:val="both"/>
            </w:pPr>
            <w:sdt>
              <w:sdtPr>
                <w:id w:val="403956539"/>
                <w14:checkbox>
                  <w14:checked w14:val="0"/>
                  <w14:checkedState w14:val="2612" w14:font="MS Gothic"/>
                  <w14:uncheckedState w14:val="2610" w14:font="MS Gothic"/>
                </w14:checkbox>
              </w:sdtPr>
              <w:sdtContent>
                <w:r w:rsidR="00A72DF5">
                  <w:rPr>
                    <w:rFonts w:ascii="MS Gothic" w:eastAsia="MS Gothic" w:hAnsi="MS Gothic" w:hint="eastAsia"/>
                  </w:rPr>
                  <w:t>☐</w:t>
                </w:r>
              </w:sdtContent>
            </w:sdt>
          </w:p>
          <w:p w14:paraId="382DE342" w14:textId="77777777" w:rsidR="00A72DF5" w:rsidRDefault="00000000" w:rsidP="00A72DF5">
            <w:pPr>
              <w:jc w:val="both"/>
            </w:pPr>
            <w:sdt>
              <w:sdtPr>
                <w:id w:val="-1029483875"/>
                <w14:checkbox>
                  <w14:checked w14:val="0"/>
                  <w14:checkedState w14:val="2612" w14:font="MS Gothic"/>
                  <w14:uncheckedState w14:val="2610" w14:font="MS Gothic"/>
                </w14:checkbox>
              </w:sdtPr>
              <w:sdtContent>
                <w:r w:rsidR="00A72DF5">
                  <w:rPr>
                    <w:rFonts w:ascii="MS Gothic" w:eastAsia="MS Gothic" w:hAnsi="MS Gothic" w:hint="eastAsia"/>
                  </w:rPr>
                  <w:t>☐</w:t>
                </w:r>
              </w:sdtContent>
            </w:sdt>
          </w:p>
          <w:p w14:paraId="53741F29" w14:textId="77777777" w:rsidR="00A72DF5" w:rsidRDefault="00000000" w:rsidP="00A72DF5">
            <w:pPr>
              <w:jc w:val="both"/>
            </w:pPr>
            <w:sdt>
              <w:sdtPr>
                <w:id w:val="-1252035713"/>
                <w14:checkbox>
                  <w14:checked w14:val="0"/>
                  <w14:checkedState w14:val="2612" w14:font="MS Gothic"/>
                  <w14:uncheckedState w14:val="2610" w14:font="MS Gothic"/>
                </w14:checkbox>
              </w:sdtPr>
              <w:sdtContent>
                <w:r w:rsidR="00A72DF5">
                  <w:rPr>
                    <w:rFonts w:ascii="MS Gothic" w:eastAsia="MS Gothic" w:hAnsi="MS Gothic" w:hint="eastAsia"/>
                  </w:rPr>
                  <w:t>☐</w:t>
                </w:r>
              </w:sdtContent>
            </w:sdt>
          </w:p>
          <w:p w14:paraId="2681C792" w14:textId="1515DBDF" w:rsidR="00A72DF5" w:rsidRDefault="00000000" w:rsidP="00A72DF5">
            <w:pPr>
              <w:jc w:val="both"/>
            </w:pPr>
            <w:sdt>
              <w:sdtPr>
                <w:id w:val="551894155"/>
                <w14:checkbox>
                  <w14:checked w14:val="0"/>
                  <w14:checkedState w14:val="2612" w14:font="MS Gothic"/>
                  <w14:uncheckedState w14:val="2610" w14:font="MS Gothic"/>
                </w14:checkbox>
              </w:sdtPr>
              <w:sdtContent>
                <w:r w:rsidR="00A72DF5">
                  <w:rPr>
                    <w:rFonts w:ascii="MS Gothic" w:eastAsia="MS Gothic" w:hAnsi="MS Gothic" w:hint="eastAsia"/>
                  </w:rPr>
                  <w:t>☐</w:t>
                </w:r>
              </w:sdtContent>
            </w:sdt>
          </w:p>
          <w:p w14:paraId="571B025A" w14:textId="77777777" w:rsidR="00C87CAA" w:rsidRDefault="00C87CAA" w:rsidP="00912D05"/>
        </w:tc>
      </w:tr>
    </w:tbl>
    <w:p w14:paraId="11C1FEA5" w14:textId="77777777" w:rsidR="00686DC3" w:rsidRDefault="00686DC3"/>
    <w:tbl>
      <w:tblPr>
        <w:tblStyle w:val="TableGrid"/>
        <w:tblW w:w="14454" w:type="dxa"/>
        <w:tblLook w:val="04A0" w:firstRow="1" w:lastRow="0" w:firstColumn="1" w:lastColumn="0" w:noHBand="0" w:noVBand="1"/>
      </w:tblPr>
      <w:tblGrid>
        <w:gridCol w:w="4649"/>
        <w:gridCol w:w="4649"/>
        <w:gridCol w:w="5156"/>
      </w:tblGrid>
      <w:tr w:rsidR="003729DA" w:rsidRPr="003729DA" w14:paraId="69FE441E" w14:textId="77777777" w:rsidTr="00F7226E">
        <w:tc>
          <w:tcPr>
            <w:tcW w:w="14454" w:type="dxa"/>
            <w:gridSpan w:val="3"/>
          </w:tcPr>
          <w:p w14:paraId="03478677" w14:textId="2808EF7D" w:rsidR="003729DA" w:rsidRPr="003729DA" w:rsidRDefault="003729DA" w:rsidP="003729DA">
            <w:pPr>
              <w:jc w:val="center"/>
              <w:rPr>
                <w:b/>
                <w:bCs/>
                <w:sz w:val="28"/>
                <w:szCs w:val="28"/>
              </w:rPr>
            </w:pPr>
            <w:r w:rsidRPr="003729DA">
              <w:rPr>
                <w:b/>
                <w:bCs/>
                <w:sz w:val="28"/>
                <w:szCs w:val="28"/>
              </w:rPr>
              <w:lastRenderedPageBreak/>
              <w:t>Management Information</w:t>
            </w:r>
            <w:r w:rsidR="009A3ECB">
              <w:rPr>
                <w:b/>
                <w:bCs/>
                <w:sz w:val="28"/>
                <w:szCs w:val="28"/>
              </w:rPr>
              <w:t xml:space="preserve"> </w:t>
            </w:r>
            <w:r w:rsidR="009A3ECB" w:rsidRPr="009A3ECB">
              <w:rPr>
                <w:b/>
                <w:bCs/>
                <w:i/>
                <w:iCs/>
                <w:sz w:val="28"/>
                <w:szCs w:val="28"/>
              </w:rPr>
              <w:t>(to be completed by trustees)</w:t>
            </w:r>
          </w:p>
        </w:tc>
      </w:tr>
      <w:tr w:rsidR="00E640C5" w:rsidRPr="003729DA" w14:paraId="7A7CF7AA" w14:textId="77777777" w:rsidTr="00F7226E">
        <w:tc>
          <w:tcPr>
            <w:tcW w:w="4649" w:type="dxa"/>
          </w:tcPr>
          <w:p w14:paraId="7803DF61" w14:textId="600CF2A5" w:rsidR="00E640C5" w:rsidRPr="003729DA" w:rsidRDefault="00E640C5">
            <w:pPr>
              <w:rPr>
                <w:b/>
                <w:bCs/>
              </w:rPr>
            </w:pPr>
            <w:r w:rsidRPr="003729DA">
              <w:rPr>
                <w:b/>
                <w:bCs/>
              </w:rPr>
              <w:t>Measure</w:t>
            </w:r>
          </w:p>
        </w:tc>
        <w:tc>
          <w:tcPr>
            <w:tcW w:w="4649" w:type="dxa"/>
          </w:tcPr>
          <w:p w14:paraId="479D7CA1" w14:textId="7EE728EB" w:rsidR="00E640C5" w:rsidRPr="003729DA" w:rsidRDefault="00DC2BCA">
            <w:pPr>
              <w:rPr>
                <w:b/>
                <w:bCs/>
              </w:rPr>
            </w:pPr>
            <w:r>
              <w:rPr>
                <w:b/>
                <w:bCs/>
              </w:rPr>
              <w:t>Information on Measure</w:t>
            </w:r>
          </w:p>
        </w:tc>
        <w:tc>
          <w:tcPr>
            <w:tcW w:w="5156" w:type="dxa"/>
          </w:tcPr>
          <w:p w14:paraId="7FC31802" w14:textId="373AF625" w:rsidR="00E640C5" w:rsidRPr="003729DA" w:rsidRDefault="006214F3">
            <w:pPr>
              <w:rPr>
                <w:b/>
                <w:bCs/>
              </w:rPr>
            </w:pPr>
            <w:r>
              <w:rPr>
                <w:b/>
                <w:bCs/>
              </w:rPr>
              <w:t>Response</w:t>
            </w:r>
          </w:p>
        </w:tc>
      </w:tr>
      <w:tr w:rsidR="00E640C5" w14:paraId="31CB38FD" w14:textId="77777777" w:rsidTr="00F7226E">
        <w:tc>
          <w:tcPr>
            <w:tcW w:w="4649" w:type="dxa"/>
          </w:tcPr>
          <w:p w14:paraId="2736272D" w14:textId="3B03C32E" w:rsidR="00E640C5" w:rsidRDefault="00E640C5">
            <w:r w:rsidRPr="000D3E6A">
              <w:rPr>
                <w:b/>
                <w:bCs/>
              </w:rPr>
              <w:t>RP01:</w:t>
            </w:r>
            <w:r w:rsidRPr="00E640C5">
              <w:t xml:space="preserve"> Homes that do not meet the Decent Homes Standard</w:t>
            </w:r>
          </w:p>
        </w:tc>
        <w:tc>
          <w:tcPr>
            <w:tcW w:w="4649" w:type="dxa"/>
          </w:tcPr>
          <w:p w14:paraId="232FD876" w14:textId="77777777" w:rsidR="00E640C5" w:rsidRDefault="00E640C5">
            <w:r w:rsidRPr="00E640C5">
              <w:t>This measure will be based on the percentage of a landlord’s homes that do not meet the Decent Homes Standard. This is a government document describing conditions that social homes should meet.</w:t>
            </w:r>
          </w:p>
          <w:p w14:paraId="6389AAE8" w14:textId="61CA323F" w:rsidR="00E640C5" w:rsidRDefault="00E640C5"/>
        </w:tc>
        <w:tc>
          <w:tcPr>
            <w:tcW w:w="5156" w:type="dxa"/>
          </w:tcPr>
          <w:p w14:paraId="336E8403" w14:textId="77777777" w:rsidR="00E640C5" w:rsidRDefault="00E640C5"/>
        </w:tc>
      </w:tr>
      <w:tr w:rsidR="00E640C5" w14:paraId="348AE60A" w14:textId="77777777" w:rsidTr="00F7226E">
        <w:tc>
          <w:tcPr>
            <w:tcW w:w="4649" w:type="dxa"/>
          </w:tcPr>
          <w:p w14:paraId="5C5609D7" w14:textId="5FF9D678" w:rsidR="00E640C5" w:rsidRDefault="00E640C5">
            <w:r w:rsidRPr="000D3E6A">
              <w:rPr>
                <w:b/>
                <w:bCs/>
              </w:rPr>
              <w:t>RP02:</w:t>
            </w:r>
            <w:r w:rsidRPr="00E640C5">
              <w:t xml:space="preserve"> Repairs completed within target timescale</w:t>
            </w:r>
          </w:p>
        </w:tc>
        <w:tc>
          <w:tcPr>
            <w:tcW w:w="4649" w:type="dxa"/>
          </w:tcPr>
          <w:p w14:paraId="7EB02581" w14:textId="77777777" w:rsidR="00E640C5" w:rsidRDefault="00E640C5" w:rsidP="00E640C5">
            <w:r>
              <w:t>This measure will be based on the percentage of repairs the landlord has done within the target time they have set for themselves. As part of this measure, landlords will have to make these target times public.</w:t>
            </w:r>
          </w:p>
          <w:p w14:paraId="469BBD86" w14:textId="77777777" w:rsidR="00E640C5" w:rsidRDefault="00E640C5" w:rsidP="00E640C5">
            <w:r>
              <w:t>This will measure both emergency and non-emergency repairs requested by tenants. Repairs planned by the landlord will not be included.</w:t>
            </w:r>
          </w:p>
          <w:p w14:paraId="6C4314B5" w14:textId="77777777" w:rsidR="00E640C5" w:rsidRDefault="00E640C5" w:rsidP="00E640C5">
            <w:r>
              <w:t>Shared ownership homes will not be included in these five tenant satisfaction measures as repairs to these homes are the shared owner’s responsibility, not the landlord’s.</w:t>
            </w:r>
          </w:p>
          <w:p w14:paraId="6BC46554" w14:textId="5FC29AAA" w:rsidR="00E640C5" w:rsidRDefault="00E640C5" w:rsidP="00E640C5"/>
        </w:tc>
        <w:tc>
          <w:tcPr>
            <w:tcW w:w="5156" w:type="dxa"/>
          </w:tcPr>
          <w:p w14:paraId="68703AC1" w14:textId="77777777" w:rsidR="00E640C5" w:rsidRDefault="00E640C5"/>
        </w:tc>
      </w:tr>
      <w:tr w:rsidR="00E640C5" w14:paraId="192FF246" w14:textId="77777777" w:rsidTr="00F7226E">
        <w:tc>
          <w:tcPr>
            <w:tcW w:w="4649" w:type="dxa"/>
          </w:tcPr>
          <w:p w14:paraId="4FA7E500" w14:textId="56E18E78" w:rsidR="00E640C5" w:rsidRDefault="00E640C5">
            <w:r w:rsidRPr="000D3E6A">
              <w:rPr>
                <w:b/>
                <w:bCs/>
              </w:rPr>
              <w:t>BS01:</w:t>
            </w:r>
            <w:r w:rsidRPr="00E640C5">
              <w:t xml:space="preserve"> Gas safety checks</w:t>
            </w:r>
          </w:p>
        </w:tc>
        <w:tc>
          <w:tcPr>
            <w:tcW w:w="4649" w:type="dxa"/>
          </w:tcPr>
          <w:p w14:paraId="381110AB" w14:textId="77777777" w:rsidR="00E640C5" w:rsidRDefault="00E640C5" w:rsidP="00E640C5">
            <w:r>
              <w:t>This measure will be based on the percentage of homes that have had all the necessary gas safety checks.</w:t>
            </w:r>
          </w:p>
          <w:p w14:paraId="770902E5" w14:textId="77777777" w:rsidR="00E640C5" w:rsidRDefault="00E640C5"/>
        </w:tc>
        <w:tc>
          <w:tcPr>
            <w:tcW w:w="5156" w:type="dxa"/>
          </w:tcPr>
          <w:p w14:paraId="2FC0F97D" w14:textId="77777777" w:rsidR="00E640C5" w:rsidRDefault="00E640C5"/>
        </w:tc>
      </w:tr>
      <w:tr w:rsidR="00E640C5" w14:paraId="239F36DF" w14:textId="77777777" w:rsidTr="00F7226E">
        <w:tc>
          <w:tcPr>
            <w:tcW w:w="4649" w:type="dxa"/>
          </w:tcPr>
          <w:p w14:paraId="5F6E344E" w14:textId="1BB66485" w:rsidR="00E640C5" w:rsidRDefault="00E640C5">
            <w:r w:rsidRPr="000D3E6A">
              <w:rPr>
                <w:b/>
                <w:bCs/>
              </w:rPr>
              <w:t>BS02:</w:t>
            </w:r>
            <w:r w:rsidRPr="00E640C5">
              <w:t xml:space="preserve"> Fire safety checks</w:t>
            </w:r>
          </w:p>
        </w:tc>
        <w:tc>
          <w:tcPr>
            <w:tcW w:w="4649" w:type="dxa"/>
          </w:tcPr>
          <w:p w14:paraId="51F6A111" w14:textId="77777777" w:rsidR="00E640C5" w:rsidRDefault="00E640C5">
            <w:r w:rsidRPr="00E640C5">
              <w:t>This measure will be based on the percentage of homes in buildings that have had all the necessary fire risk assessments.</w:t>
            </w:r>
          </w:p>
          <w:p w14:paraId="21D97C1D" w14:textId="50DBEE02" w:rsidR="00E640C5" w:rsidRDefault="00E640C5"/>
        </w:tc>
        <w:tc>
          <w:tcPr>
            <w:tcW w:w="5156" w:type="dxa"/>
          </w:tcPr>
          <w:p w14:paraId="2F7B2DF7" w14:textId="77777777" w:rsidR="00E640C5" w:rsidRDefault="00E640C5"/>
        </w:tc>
      </w:tr>
      <w:tr w:rsidR="00E640C5" w14:paraId="2A07F75F" w14:textId="77777777" w:rsidTr="00F7226E">
        <w:tc>
          <w:tcPr>
            <w:tcW w:w="4649" w:type="dxa"/>
          </w:tcPr>
          <w:p w14:paraId="2E08D032" w14:textId="4BD9D3D6" w:rsidR="00E640C5" w:rsidRDefault="00E640C5">
            <w:r w:rsidRPr="00767398">
              <w:rPr>
                <w:b/>
                <w:bCs/>
              </w:rPr>
              <w:t>BS03:</w:t>
            </w:r>
            <w:r w:rsidRPr="00E640C5">
              <w:t xml:space="preserve"> Asbestos safety checks</w:t>
            </w:r>
          </w:p>
        </w:tc>
        <w:tc>
          <w:tcPr>
            <w:tcW w:w="4649" w:type="dxa"/>
          </w:tcPr>
          <w:p w14:paraId="4B664623" w14:textId="77777777" w:rsidR="00E640C5" w:rsidRDefault="00E640C5">
            <w:r w:rsidRPr="00E640C5">
              <w:t>This measure will be based on the percentage of homes in buildings that have had all the necessary asbestos management surveys or re-inspections.</w:t>
            </w:r>
          </w:p>
          <w:p w14:paraId="2327D712" w14:textId="1ACC7856" w:rsidR="00E640C5" w:rsidRDefault="00E640C5"/>
        </w:tc>
        <w:tc>
          <w:tcPr>
            <w:tcW w:w="5156" w:type="dxa"/>
          </w:tcPr>
          <w:p w14:paraId="4A729D43" w14:textId="77777777" w:rsidR="00E640C5" w:rsidRDefault="00E640C5"/>
        </w:tc>
      </w:tr>
      <w:tr w:rsidR="00E640C5" w14:paraId="336CDD70" w14:textId="77777777" w:rsidTr="00F7226E">
        <w:tc>
          <w:tcPr>
            <w:tcW w:w="4649" w:type="dxa"/>
          </w:tcPr>
          <w:p w14:paraId="0EA9BDCC" w14:textId="5AF667C3" w:rsidR="00E640C5" w:rsidRDefault="00E640C5">
            <w:r w:rsidRPr="00767398">
              <w:rPr>
                <w:b/>
                <w:bCs/>
              </w:rPr>
              <w:t>BS04:</w:t>
            </w:r>
            <w:r w:rsidRPr="00E640C5">
              <w:t xml:space="preserve"> Water safety checks</w:t>
            </w:r>
          </w:p>
        </w:tc>
        <w:tc>
          <w:tcPr>
            <w:tcW w:w="4649" w:type="dxa"/>
          </w:tcPr>
          <w:p w14:paraId="3227E32F" w14:textId="77777777" w:rsidR="00E640C5" w:rsidRDefault="00E640C5">
            <w:r w:rsidRPr="00E640C5">
              <w:t>This measure will be based on the percentage of homes that have had all the necessary legionella risk assessments. Legionella is a bacteria that can make people ill if it gets into water supplies.</w:t>
            </w:r>
          </w:p>
          <w:p w14:paraId="20E2FD20" w14:textId="05B36FE4" w:rsidR="00E640C5" w:rsidRDefault="00E640C5"/>
        </w:tc>
        <w:tc>
          <w:tcPr>
            <w:tcW w:w="5156" w:type="dxa"/>
          </w:tcPr>
          <w:p w14:paraId="3F156913" w14:textId="77777777" w:rsidR="00E640C5" w:rsidRDefault="00E640C5"/>
        </w:tc>
      </w:tr>
      <w:tr w:rsidR="00E640C5" w14:paraId="0580B2CF" w14:textId="77777777" w:rsidTr="00F7226E">
        <w:tc>
          <w:tcPr>
            <w:tcW w:w="4649" w:type="dxa"/>
          </w:tcPr>
          <w:p w14:paraId="7277DBDD" w14:textId="305FE904" w:rsidR="00E640C5" w:rsidRDefault="00E640C5">
            <w:r w:rsidRPr="00767398">
              <w:rPr>
                <w:b/>
                <w:bCs/>
              </w:rPr>
              <w:t>BS05:</w:t>
            </w:r>
            <w:r w:rsidRPr="00E640C5">
              <w:t xml:space="preserve"> Lift safety checks</w:t>
            </w:r>
          </w:p>
        </w:tc>
        <w:tc>
          <w:tcPr>
            <w:tcW w:w="4649" w:type="dxa"/>
          </w:tcPr>
          <w:p w14:paraId="00DBABC9" w14:textId="77777777" w:rsidR="00E640C5" w:rsidRDefault="00E640C5">
            <w:r w:rsidRPr="00E640C5">
              <w:t>This measure will be based on the percentage of homes in buildings where the communal passenger lifts have had all the necessary safety checks.</w:t>
            </w:r>
          </w:p>
          <w:p w14:paraId="7B3AA6BE" w14:textId="3987431D" w:rsidR="00E640C5" w:rsidRDefault="00E640C5"/>
        </w:tc>
        <w:tc>
          <w:tcPr>
            <w:tcW w:w="5156" w:type="dxa"/>
          </w:tcPr>
          <w:p w14:paraId="141BB1CD" w14:textId="77777777" w:rsidR="00E640C5" w:rsidRDefault="00E640C5"/>
        </w:tc>
      </w:tr>
      <w:tr w:rsidR="00E640C5" w14:paraId="0874870E" w14:textId="77777777" w:rsidTr="00F7226E">
        <w:tc>
          <w:tcPr>
            <w:tcW w:w="4649" w:type="dxa"/>
          </w:tcPr>
          <w:p w14:paraId="1F91D741" w14:textId="07A50100" w:rsidR="00E640C5" w:rsidRPr="00E640C5" w:rsidRDefault="00E640C5">
            <w:r w:rsidRPr="00767398">
              <w:rPr>
                <w:b/>
                <w:bCs/>
              </w:rPr>
              <w:t>CH01:</w:t>
            </w:r>
            <w:r w:rsidRPr="00E640C5">
              <w:t xml:space="preserve"> Complaints relative to the size of the landlord</w:t>
            </w:r>
          </w:p>
        </w:tc>
        <w:tc>
          <w:tcPr>
            <w:tcW w:w="4649" w:type="dxa"/>
          </w:tcPr>
          <w:p w14:paraId="39BC50CE" w14:textId="77777777" w:rsidR="00E640C5" w:rsidRDefault="00E640C5">
            <w:r w:rsidRPr="00E640C5">
              <w:t>This measure will be based on the number of complaints the landlord receives for each 1,000 homes they own.</w:t>
            </w:r>
          </w:p>
          <w:p w14:paraId="38FB9A67" w14:textId="033BB738" w:rsidR="00E640C5" w:rsidRPr="00E640C5" w:rsidRDefault="00E640C5"/>
        </w:tc>
        <w:tc>
          <w:tcPr>
            <w:tcW w:w="5156" w:type="dxa"/>
          </w:tcPr>
          <w:p w14:paraId="275F2754" w14:textId="77777777" w:rsidR="00E640C5" w:rsidRDefault="00E640C5"/>
        </w:tc>
      </w:tr>
      <w:tr w:rsidR="00E640C5" w14:paraId="558C4029" w14:textId="77777777" w:rsidTr="00F7226E">
        <w:tc>
          <w:tcPr>
            <w:tcW w:w="4649" w:type="dxa"/>
          </w:tcPr>
          <w:p w14:paraId="3C11FF89" w14:textId="24EC473C" w:rsidR="00E640C5" w:rsidRPr="00E640C5" w:rsidRDefault="00E640C5">
            <w:r w:rsidRPr="00767398">
              <w:rPr>
                <w:b/>
                <w:bCs/>
              </w:rPr>
              <w:t>CH02:</w:t>
            </w:r>
            <w:r w:rsidRPr="00E640C5">
              <w:t xml:space="preserve"> Complaints responded to within Complaint Handling Code timescales</w:t>
            </w:r>
          </w:p>
        </w:tc>
        <w:tc>
          <w:tcPr>
            <w:tcW w:w="4649" w:type="dxa"/>
          </w:tcPr>
          <w:p w14:paraId="273FE1CA" w14:textId="77777777" w:rsidR="00E640C5" w:rsidRDefault="00E640C5" w:rsidP="00E640C5">
            <w:r>
              <w:t>This measure will be based on the percentage of complaints the landlord responds to within the times set by the Housing Ombudsman’s Complaint Handling Code. All social housing landlords have to follow this Code.</w:t>
            </w:r>
          </w:p>
          <w:p w14:paraId="1694AFEF" w14:textId="77777777" w:rsidR="00E640C5" w:rsidRDefault="00E640C5" w:rsidP="00E640C5">
            <w:r>
              <w:t>The Housing Ombudsman is an independent organisation that tenants can ask to look at complaints about social housing landlords. Find out what the Complaint Handling Code says.</w:t>
            </w:r>
          </w:p>
          <w:p w14:paraId="1984EE22" w14:textId="58C5C824" w:rsidR="00E640C5" w:rsidRPr="00E640C5" w:rsidRDefault="00E640C5" w:rsidP="00E640C5"/>
        </w:tc>
        <w:tc>
          <w:tcPr>
            <w:tcW w:w="5156" w:type="dxa"/>
          </w:tcPr>
          <w:p w14:paraId="1BB04D25" w14:textId="77777777" w:rsidR="00E640C5" w:rsidRDefault="00E640C5"/>
        </w:tc>
      </w:tr>
      <w:tr w:rsidR="003729DA" w14:paraId="1A47C3B1" w14:textId="77777777" w:rsidTr="00F7226E">
        <w:tc>
          <w:tcPr>
            <w:tcW w:w="4649" w:type="dxa"/>
          </w:tcPr>
          <w:p w14:paraId="209A31AC" w14:textId="4C9DFBE1" w:rsidR="003729DA" w:rsidRPr="00E640C5" w:rsidRDefault="003729DA">
            <w:r w:rsidRPr="00767398">
              <w:rPr>
                <w:b/>
                <w:bCs/>
              </w:rPr>
              <w:t>NM01:</w:t>
            </w:r>
            <w:r w:rsidRPr="003729DA">
              <w:t xml:space="preserve"> Anti-social behaviour cases relative to the size of the landlord</w:t>
            </w:r>
          </w:p>
        </w:tc>
        <w:tc>
          <w:tcPr>
            <w:tcW w:w="4649" w:type="dxa"/>
          </w:tcPr>
          <w:p w14:paraId="743A5BF1" w14:textId="77777777" w:rsidR="003729DA" w:rsidRDefault="003729DA" w:rsidP="003729DA">
            <w:r>
              <w:t>This measure will be based on the number of anti-social behaviour cases opened for each 1,000 homes the landlord owns, including the number of cases that involve hate incidents.</w:t>
            </w:r>
          </w:p>
          <w:p w14:paraId="56705E7D" w14:textId="77777777" w:rsidR="003729DA" w:rsidRDefault="003729DA" w:rsidP="00E640C5"/>
        </w:tc>
        <w:tc>
          <w:tcPr>
            <w:tcW w:w="5156" w:type="dxa"/>
          </w:tcPr>
          <w:p w14:paraId="2FE5B46F" w14:textId="77777777" w:rsidR="003729DA" w:rsidRDefault="003729DA"/>
        </w:tc>
      </w:tr>
    </w:tbl>
    <w:p w14:paraId="7A92B6CF" w14:textId="77777777" w:rsidR="00E640C5" w:rsidRDefault="00E640C5"/>
    <w:p w14:paraId="7FE3951C" w14:textId="5924C019" w:rsidR="00F7226E" w:rsidRPr="00F7226E" w:rsidRDefault="00F7226E" w:rsidP="00F7226E">
      <w:pPr>
        <w:tabs>
          <w:tab w:val="left" w:pos="1125"/>
        </w:tabs>
      </w:pPr>
      <w:r>
        <w:tab/>
      </w:r>
    </w:p>
    <w:sectPr w:rsidR="00F7226E" w:rsidRPr="00F7226E" w:rsidSect="0094054C">
      <w:footerReference w:type="default" r:id="rId9"/>
      <w:pgSz w:w="16838" w:h="11906" w:orient="landscape"/>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CB49" w14:textId="77777777" w:rsidR="00593282" w:rsidRDefault="00593282" w:rsidP="00B24207">
      <w:pPr>
        <w:spacing w:after="0" w:line="240" w:lineRule="auto"/>
      </w:pPr>
      <w:r>
        <w:separator/>
      </w:r>
    </w:p>
  </w:endnote>
  <w:endnote w:type="continuationSeparator" w:id="0">
    <w:p w14:paraId="6D57B920" w14:textId="77777777" w:rsidR="00593282" w:rsidRDefault="00593282" w:rsidP="00B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8F7A" w14:textId="18BF27BD" w:rsidR="00B24207" w:rsidRDefault="00B24207" w:rsidP="000E57A9">
    <w:pPr>
      <w:pStyle w:val="Footer"/>
      <w:tabs>
        <w:tab w:val="clear" w:pos="9026"/>
        <w:tab w:val="left" w:pos="5385"/>
      </w:tabs>
    </w:pPr>
    <w:r>
      <w:t>TAA/Model Polices and Templates/TPS template v1</w:t>
    </w:r>
    <w:r w:rsidR="000E57A9">
      <w:tab/>
    </w:r>
    <w:r w:rsidR="000E57A9">
      <w:tab/>
    </w:r>
    <w:r w:rsidR="000E57A9">
      <w:tab/>
    </w:r>
    <w:r w:rsidR="000E57A9">
      <w:tab/>
    </w:r>
    <w:r w:rsidR="00555463">
      <w:fldChar w:fldCharType="begin"/>
    </w:r>
    <w:r w:rsidR="00555463">
      <w:instrText xml:space="preserve"> PAGE   \* MERGEFORMAT </w:instrText>
    </w:r>
    <w:r w:rsidR="00555463">
      <w:fldChar w:fldCharType="separate"/>
    </w:r>
    <w:r w:rsidR="00555463">
      <w:rPr>
        <w:noProof/>
      </w:rPr>
      <w:t>5</w:t>
    </w:r>
    <w:r w:rsidR="00555463">
      <w:fldChar w:fldCharType="end"/>
    </w:r>
    <w:r w:rsidR="00555463">
      <w:t xml:space="preserve"> of </w:t>
    </w:r>
    <w:fldSimple w:instr=" NUMPAGES   \* MERGEFORMAT ">
      <w:r w:rsidR="00555463">
        <w:rPr>
          <w:noProof/>
        </w:rPr>
        <w:t>5</w:t>
      </w:r>
    </w:fldSimple>
    <w:r w:rsidR="000E57A9">
      <w:tab/>
    </w:r>
    <w:r w:rsidR="000E57A9">
      <w:tab/>
    </w:r>
    <w:r w:rsidR="000E57A9">
      <w:tab/>
    </w:r>
    <w:r w:rsidR="000E57A9">
      <w:tab/>
    </w:r>
    <w:r w:rsidR="000E57A9">
      <w:tab/>
    </w:r>
    <w:r w:rsidR="000E57A9">
      <w:tab/>
    </w:r>
    <w:r w:rsidR="000E57A9">
      <w:tab/>
    </w:r>
    <w:r w:rsidR="000E57A9">
      <w:tab/>
      <w:t>July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B52E" w14:textId="77777777" w:rsidR="00593282" w:rsidRDefault="00593282" w:rsidP="00B24207">
      <w:pPr>
        <w:spacing w:after="0" w:line="240" w:lineRule="auto"/>
      </w:pPr>
      <w:r>
        <w:separator/>
      </w:r>
    </w:p>
  </w:footnote>
  <w:footnote w:type="continuationSeparator" w:id="0">
    <w:p w14:paraId="50564189" w14:textId="77777777" w:rsidR="00593282" w:rsidRDefault="00593282" w:rsidP="00B24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D5"/>
    <w:rsid w:val="000D3E6A"/>
    <w:rsid w:val="000E57A9"/>
    <w:rsid w:val="00122BFC"/>
    <w:rsid w:val="0012388C"/>
    <w:rsid w:val="0017359D"/>
    <w:rsid w:val="001E0E97"/>
    <w:rsid w:val="00200879"/>
    <w:rsid w:val="00330EE3"/>
    <w:rsid w:val="003729DA"/>
    <w:rsid w:val="003878B4"/>
    <w:rsid w:val="00387DF3"/>
    <w:rsid w:val="003A6A9F"/>
    <w:rsid w:val="003F363F"/>
    <w:rsid w:val="0041675B"/>
    <w:rsid w:val="0043348C"/>
    <w:rsid w:val="004C2E2D"/>
    <w:rsid w:val="004F4C28"/>
    <w:rsid w:val="00555463"/>
    <w:rsid w:val="00593282"/>
    <w:rsid w:val="006214F3"/>
    <w:rsid w:val="006560B1"/>
    <w:rsid w:val="00686DC3"/>
    <w:rsid w:val="006F37EA"/>
    <w:rsid w:val="007332C9"/>
    <w:rsid w:val="00767398"/>
    <w:rsid w:val="007729AF"/>
    <w:rsid w:val="007C490F"/>
    <w:rsid w:val="007F7486"/>
    <w:rsid w:val="00820EBA"/>
    <w:rsid w:val="0082368E"/>
    <w:rsid w:val="008501D5"/>
    <w:rsid w:val="00902B46"/>
    <w:rsid w:val="00912D05"/>
    <w:rsid w:val="0094054C"/>
    <w:rsid w:val="009A3ECB"/>
    <w:rsid w:val="00A3123F"/>
    <w:rsid w:val="00A72DF5"/>
    <w:rsid w:val="00AA634A"/>
    <w:rsid w:val="00B24207"/>
    <w:rsid w:val="00B958D5"/>
    <w:rsid w:val="00BA6608"/>
    <w:rsid w:val="00BF08B7"/>
    <w:rsid w:val="00C64028"/>
    <w:rsid w:val="00C87CAA"/>
    <w:rsid w:val="00C92141"/>
    <w:rsid w:val="00DC2BCA"/>
    <w:rsid w:val="00DE263B"/>
    <w:rsid w:val="00DF23AF"/>
    <w:rsid w:val="00E60D6B"/>
    <w:rsid w:val="00E640C5"/>
    <w:rsid w:val="00EC5DF5"/>
    <w:rsid w:val="00EE15B5"/>
    <w:rsid w:val="00F43463"/>
    <w:rsid w:val="00F62F9E"/>
    <w:rsid w:val="00F7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8FA4"/>
  <w15:chartTrackingRefBased/>
  <w15:docId w15:val="{008573E1-FDB5-46D3-8AE5-B2057C99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207"/>
  </w:style>
  <w:style w:type="paragraph" w:styleId="Footer">
    <w:name w:val="footer"/>
    <w:basedOn w:val="Normal"/>
    <w:link w:val="FooterChar"/>
    <w:uiPriority w:val="99"/>
    <w:unhideWhenUsed/>
    <w:rsid w:val="00B2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207"/>
  </w:style>
  <w:style w:type="paragraph" w:styleId="NoSpacing">
    <w:name w:val="No Spacing"/>
    <w:link w:val="NoSpacingChar"/>
    <w:uiPriority w:val="1"/>
    <w:qFormat/>
    <w:rsid w:val="0094054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054C"/>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66E163F264B248B8DE36D5AF34671"/>
        <w:category>
          <w:name w:val="General"/>
          <w:gallery w:val="placeholder"/>
        </w:category>
        <w:types>
          <w:type w:val="bbPlcHdr"/>
        </w:types>
        <w:behaviors>
          <w:behavior w:val="content"/>
        </w:behaviors>
        <w:guid w:val="{E9CF68B3-8022-4657-81F0-9F80BD305BFD}"/>
      </w:docPartPr>
      <w:docPartBody>
        <w:p w:rsidR="00000000" w:rsidRDefault="000A7CC7" w:rsidP="000A7CC7">
          <w:pPr>
            <w:pStyle w:val="3E766E163F264B248B8DE36D5AF34671"/>
          </w:pPr>
          <w:r>
            <w:rPr>
              <w:rFonts w:asciiTheme="majorHAnsi" w:eastAsiaTheme="majorEastAsia" w:hAnsiTheme="majorHAnsi" w:cstheme="majorBidi"/>
              <w:color w:val="4472C4" w:themeColor="accent1"/>
              <w:sz w:val="88"/>
              <w:szCs w:val="88"/>
            </w:rPr>
            <w:t>[Document title]</w:t>
          </w:r>
        </w:p>
      </w:docPartBody>
    </w:docPart>
    <w:docPart>
      <w:docPartPr>
        <w:name w:val="152A9E550AFE4258A7616BCD6C0C7C2A"/>
        <w:category>
          <w:name w:val="General"/>
          <w:gallery w:val="placeholder"/>
        </w:category>
        <w:types>
          <w:type w:val="bbPlcHdr"/>
        </w:types>
        <w:behaviors>
          <w:behavior w:val="content"/>
        </w:behaviors>
        <w:guid w:val="{ACF714DD-C1D0-47DB-B7FA-0B555740407F}"/>
      </w:docPartPr>
      <w:docPartBody>
        <w:p w:rsidR="00000000" w:rsidRDefault="000A7CC7" w:rsidP="000A7CC7">
          <w:pPr>
            <w:pStyle w:val="152A9E550AFE4258A7616BCD6C0C7C2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C7"/>
    <w:rsid w:val="000A7CC7"/>
    <w:rsid w:val="008E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E535DEC1A44FC8E0CF305D04FE36B">
    <w:name w:val="A3CE535DEC1A44FC8E0CF305D04FE36B"/>
    <w:rsid w:val="000A7CC7"/>
  </w:style>
  <w:style w:type="paragraph" w:customStyle="1" w:styleId="3E766E163F264B248B8DE36D5AF34671">
    <w:name w:val="3E766E163F264B248B8DE36D5AF34671"/>
    <w:rsid w:val="000A7CC7"/>
  </w:style>
  <w:style w:type="paragraph" w:customStyle="1" w:styleId="152A9E550AFE4258A7616BCD6C0C7C2A">
    <w:name w:val="152A9E550AFE4258A7616BCD6C0C7C2A"/>
    <w:rsid w:val="000A7CC7"/>
  </w:style>
  <w:style w:type="paragraph" w:customStyle="1" w:styleId="827B391F6DB64FC4B070A825BC51653A">
    <w:name w:val="827B391F6DB64FC4B070A825BC51653A"/>
    <w:rsid w:val="000A7CC7"/>
  </w:style>
  <w:style w:type="paragraph" w:customStyle="1" w:styleId="9495249349A84811B192758CFFB0BEBF">
    <w:name w:val="9495249349A84811B192758CFFB0BEBF"/>
    <w:rsid w:val="000A7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8" ma:contentTypeDescription="Create a new document." ma:contentTypeScope="" ma:versionID="05715ecc56f7af5b0532ecec56f52763">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6501be274fdfcee7ec68638ae914e66"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9E408-B855-49FE-8126-1E628B89ABDE}">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4E81A3F4-6B90-4733-8B57-AAF2BDEB6072}">
  <ds:schemaRefs>
    <ds:schemaRef ds:uri="http://schemas.microsoft.com/sharepoint/v3/contenttype/forms"/>
  </ds:schemaRefs>
</ds:datastoreItem>
</file>

<file path=customXml/itemProps3.xml><?xml version="1.0" encoding="utf-8"?>
<ds:datastoreItem xmlns:ds="http://schemas.openxmlformats.org/officeDocument/2006/customXml" ds:itemID="{52BC4DD8-D08A-416C-B16D-3E645A35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Perception Survey</dc:title>
  <dc:subject>In the case of almshouse charities, those who are accommodated are, of course, not tenants but beneficiaries and are more usually referred to as ‘residents’ in most contexts. May we suggest, therefore, that it would be appropriate either to make a direct note on the document or attach a note to this effect along the following lines.</dc:subject>
  <dc:creator>Danielle Hughes</dc:creator>
  <cp:keywords/>
  <dc:description/>
  <cp:lastModifiedBy>Karen Morris</cp:lastModifiedBy>
  <cp:revision>8</cp:revision>
  <dcterms:created xsi:type="dcterms:W3CDTF">2023-07-26T15:09:00Z</dcterms:created>
  <dcterms:modified xsi:type="dcterms:W3CDTF">2023-10-02T16:00:00Z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