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FDF58" w14:textId="77777777" w:rsidR="000B4C18" w:rsidRDefault="000B4C18" w:rsidP="006A4ABC">
      <w:pPr>
        <w:pStyle w:val="Pa7"/>
        <w:spacing w:after="240"/>
        <w:rPr>
          <w:rFonts w:asciiTheme="minorHAnsi" w:hAnsiTheme="minorHAnsi" w:cs="HelveticaNeueLT Std"/>
          <w:b/>
          <w:bCs/>
          <w:color w:val="000000"/>
          <w:sz w:val="52"/>
          <w:szCs w:val="52"/>
        </w:rPr>
      </w:pPr>
    </w:p>
    <w:p w14:paraId="36C53940" w14:textId="4B581C9E" w:rsidR="000871F1" w:rsidRDefault="000871F1" w:rsidP="006A4ABC">
      <w:pPr>
        <w:pStyle w:val="Pa7"/>
        <w:spacing w:after="240"/>
        <w:rPr>
          <w:rFonts w:asciiTheme="minorHAnsi" w:hAnsiTheme="minorHAnsi" w:cs="HelveticaNeueLT Std"/>
          <w:b/>
          <w:bCs/>
          <w:color w:val="000000"/>
          <w:sz w:val="52"/>
          <w:szCs w:val="52"/>
        </w:rPr>
      </w:pPr>
      <w:r w:rsidRPr="00DF5A4C">
        <w:rPr>
          <w:rFonts w:asciiTheme="minorHAnsi" w:hAnsiTheme="minorHAnsi" w:cs="HelveticaNeueLT Std"/>
          <w:b/>
          <w:bCs/>
          <w:color w:val="000000"/>
          <w:sz w:val="52"/>
          <w:szCs w:val="52"/>
        </w:rPr>
        <w:t>Letter of Appointment</w:t>
      </w:r>
    </w:p>
    <w:p w14:paraId="47322258" w14:textId="77777777" w:rsidR="00AE4B80" w:rsidRPr="00AE4B80" w:rsidRDefault="00AE4B80" w:rsidP="006A4ABC">
      <w:pPr>
        <w:pStyle w:val="Default"/>
        <w:rPr>
          <w:rFonts w:asciiTheme="minorHAnsi" w:hAnsiTheme="minorHAnsi"/>
          <w:b/>
          <w:sz w:val="32"/>
          <w:szCs w:val="32"/>
        </w:rPr>
      </w:pPr>
      <w:r w:rsidRPr="00AE4B80">
        <w:rPr>
          <w:rFonts w:asciiTheme="minorHAnsi" w:hAnsiTheme="minorHAnsi"/>
          <w:b/>
          <w:sz w:val="32"/>
          <w:szCs w:val="32"/>
        </w:rPr>
        <w:t>Almshouse Association Template</w:t>
      </w:r>
    </w:p>
    <w:p w14:paraId="695C587E" w14:textId="77777777" w:rsidR="00AE4B80" w:rsidRDefault="00AE4B80" w:rsidP="006A4ABC">
      <w:pPr>
        <w:pStyle w:val="Default"/>
      </w:pPr>
    </w:p>
    <w:p w14:paraId="16BBC167" w14:textId="77777777" w:rsidR="00C74951" w:rsidRPr="00C74951" w:rsidRDefault="00C74951" w:rsidP="006A4ABC">
      <w:pPr>
        <w:pStyle w:val="Default"/>
        <w:spacing w:before="120" w:after="120"/>
        <w:rPr>
          <w:i/>
          <w:color w:val="0070C0"/>
        </w:rPr>
      </w:pPr>
      <w:r w:rsidRPr="00C74951">
        <w:rPr>
          <w:i/>
          <w:color w:val="0070C0"/>
        </w:rPr>
        <w:t>Notes (which do not form part of the template):</w:t>
      </w:r>
    </w:p>
    <w:p w14:paraId="3BF747E9" w14:textId="77777777" w:rsidR="00C74951" w:rsidRPr="00C74951" w:rsidRDefault="00C74951" w:rsidP="006A4ABC">
      <w:pPr>
        <w:pStyle w:val="Default"/>
        <w:spacing w:before="120" w:after="120"/>
        <w:rPr>
          <w:i/>
          <w:color w:val="0070C0"/>
        </w:rPr>
      </w:pPr>
      <w:r w:rsidRPr="00C74951">
        <w:rPr>
          <w:i/>
          <w:color w:val="0070C0"/>
        </w:rPr>
        <w:t>This Letter of Appointment is generic and should always be tailored to be appropriate for your charity</w:t>
      </w:r>
      <w:r w:rsidR="00A800EB">
        <w:rPr>
          <w:i/>
          <w:color w:val="0070C0"/>
        </w:rPr>
        <w:t xml:space="preserve"> and the nature of your almshouse</w:t>
      </w:r>
      <w:r w:rsidRPr="00C74951">
        <w:rPr>
          <w:i/>
          <w:color w:val="0070C0"/>
        </w:rPr>
        <w:t>.</w:t>
      </w:r>
    </w:p>
    <w:p w14:paraId="188E9807" w14:textId="77777777" w:rsidR="00C74951" w:rsidRPr="00C74951" w:rsidRDefault="00C74951" w:rsidP="006A4ABC">
      <w:pPr>
        <w:pStyle w:val="Default"/>
        <w:spacing w:before="120" w:after="120"/>
        <w:rPr>
          <w:i/>
          <w:color w:val="0070C0"/>
        </w:rPr>
      </w:pPr>
      <w:r w:rsidRPr="00C74951">
        <w:rPr>
          <w:i/>
          <w:color w:val="0070C0"/>
        </w:rPr>
        <w:t>The provisions of this Letter of Appointment should be consistent with your Residents’ Handbook and also the terms for occupancy of residents as set out in your Governing Document (for example in relation to the basis on which the appointment can be set aside, the ability to have overnight guests etc.).</w:t>
      </w:r>
    </w:p>
    <w:p w14:paraId="316B0AFA" w14:textId="77777777" w:rsidR="00C74951" w:rsidRPr="00C74951" w:rsidRDefault="00C74951" w:rsidP="006A4ABC">
      <w:pPr>
        <w:pStyle w:val="Default"/>
        <w:spacing w:before="120" w:after="120"/>
        <w:rPr>
          <w:i/>
          <w:color w:val="0070C0"/>
        </w:rPr>
      </w:pPr>
      <w:r w:rsidRPr="00C74951">
        <w:rPr>
          <w:i/>
          <w:color w:val="0070C0"/>
        </w:rPr>
        <w:t>You may wish to include additional specific terms of occupancy that are relevant to your almshouse (for example in relation to use of communal gardens, security and access arrangements, controls over particular fittings etc.).</w:t>
      </w:r>
    </w:p>
    <w:p w14:paraId="7290E8C4" w14:textId="228DE956" w:rsidR="00C74951" w:rsidRPr="00C74951" w:rsidRDefault="00C74951" w:rsidP="006A4ABC">
      <w:pPr>
        <w:pStyle w:val="Default"/>
        <w:spacing w:before="120" w:after="120"/>
        <w:rPr>
          <w:i/>
          <w:color w:val="0070C0"/>
        </w:rPr>
      </w:pPr>
      <w:r w:rsidRPr="00C74951">
        <w:rPr>
          <w:i/>
          <w:color w:val="0070C0"/>
        </w:rPr>
        <w:t>If you are a registered provider of social housing it will be necessary to consult with the residents over any changes to the Letter of Appointment</w:t>
      </w:r>
      <w:r w:rsidR="00E747CD" w:rsidRPr="00C74951">
        <w:rPr>
          <w:i/>
          <w:color w:val="0070C0"/>
        </w:rPr>
        <w:t xml:space="preserve">. </w:t>
      </w:r>
    </w:p>
    <w:p w14:paraId="3C3EA023" w14:textId="77777777" w:rsidR="00C74951" w:rsidRPr="00C74951" w:rsidRDefault="00C74951" w:rsidP="006A4ABC">
      <w:pPr>
        <w:pStyle w:val="Default"/>
        <w:spacing w:before="120" w:after="120"/>
        <w:rPr>
          <w:i/>
          <w:color w:val="0070C0"/>
        </w:rPr>
      </w:pPr>
      <w:r w:rsidRPr="00C74951">
        <w:rPr>
          <w:i/>
          <w:color w:val="0070C0"/>
        </w:rPr>
        <w:t>If you have a sole corporate trustee then the references to “trustees” throughout need to be changed to “trustee” and it is sensible to explain the identity of the corporate trustee in the introduction.</w:t>
      </w:r>
    </w:p>
    <w:p w14:paraId="49923F26" w14:textId="77777777" w:rsidR="00E5517C" w:rsidRPr="00C74951" w:rsidRDefault="00E5517C" w:rsidP="006A4ABC">
      <w:pPr>
        <w:pStyle w:val="Pa4"/>
        <w:spacing w:before="120" w:after="120" w:line="240" w:lineRule="auto"/>
        <w:rPr>
          <w:rFonts w:asciiTheme="minorHAnsi" w:hAnsiTheme="minorHAnsi" w:cstheme="minorHAnsi"/>
          <w:i/>
          <w:color w:val="0070C0"/>
        </w:rPr>
      </w:pPr>
    </w:p>
    <w:p w14:paraId="56552E1C" w14:textId="77777777" w:rsidR="00B85E14" w:rsidRDefault="00B85E14">
      <w:pPr>
        <w:rPr>
          <w:rFonts w:cstheme="minorHAnsi"/>
          <w:color w:val="000000"/>
          <w:sz w:val="24"/>
          <w:szCs w:val="24"/>
          <w:highlight w:val="yellow"/>
        </w:rPr>
      </w:pPr>
      <w:r>
        <w:rPr>
          <w:rFonts w:cstheme="minorHAnsi"/>
          <w:highlight w:val="yellow"/>
        </w:rPr>
        <w:br w:type="page"/>
      </w:r>
    </w:p>
    <w:p w14:paraId="0A8D65E1" w14:textId="5FDDAD7B" w:rsidR="00624ADB" w:rsidRPr="00BD57BD" w:rsidRDefault="00624ADB" w:rsidP="006A4ABC">
      <w:pPr>
        <w:pStyle w:val="Default"/>
        <w:spacing w:before="120" w:after="120"/>
        <w:rPr>
          <w:rFonts w:asciiTheme="minorHAnsi" w:hAnsiTheme="minorHAnsi" w:cstheme="minorHAnsi"/>
        </w:rPr>
      </w:pPr>
      <w:r w:rsidRPr="00BD57BD">
        <w:rPr>
          <w:rFonts w:asciiTheme="minorHAnsi" w:hAnsiTheme="minorHAnsi" w:cstheme="minorHAnsi"/>
          <w:highlight w:val="yellow"/>
        </w:rPr>
        <w:lastRenderedPageBreak/>
        <w:t>[</w:t>
      </w:r>
      <w:r w:rsidRPr="00BD57BD">
        <w:rPr>
          <w:rFonts w:asciiTheme="minorHAnsi" w:hAnsiTheme="minorHAnsi" w:cstheme="minorHAnsi"/>
          <w:i/>
          <w:highlight w:val="yellow"/>
        </w:rPr>
        <w:t>Headed Notepaper of the Charity</w:t>
      </w:r>
      <w:r w:rsidRPr="00BD57BD">
        <w:rPr>
          <w:rFonts w:asciiTheme="minorHAnsi" w:hAnsiTheme="minorHAnsi" w:cstheme="minorHAnsi"/>
          <w:highlight w:val="yellow"/>
        </w:rPr>
        <w:t>]</w:t>
      </w:r>
    </w:p>
    <w:p w14:paraId="6D8A30BE" w14:textId="77777777" w:rsidR="00624ADB" w:rsidRPr="00BD57BD" w:rsidRDefault="00624ADB" w:rsidP="006A4ABC">
      <w:pPr>
        <w:pStyle w:val="Default"/>
        <w:spacing w:before="120" w:after="120"/>
        <w:rPr>
          <w:rFonts w:asciiTheme="minorHAnsi" w:hAnsiTheme="minorHAnsi" w:cstheme="minorHAnsi"/>
        </w:rPr>
      </w:pPr>
    </w:p>
    <w:p w14:paraId="697CD837" w14:textId="77777777" w:rsidR="00624ADB" w:rsidRPr="00BD57BD" w:rsidRDefault="00624ADB" w:rsidP="006A4ABC">
      <w:pPr>
        <w:pStyle w:val="Default"/>
        <w:spacing w:before="120" w:after="120"/>
        <w:rPr>
          <w:rFonts w:asciiTheme="minorHAnsi" w:hAnsiTheme="minorHAnsi" w:cstheme="minorHAnsi"/>
          <w:highlight w:val="yellow"/>
        </w:rPr>
      </w:pPr>
      <w:r w:rsidRPr="00BD57BD">
        <w:rPr>
          <w:rFonts w:asciiTheme="minorHAnsi" w:hAnsiTheme="minorHAnsi" w:cstheme="minorHAnsi"/>
          <w:highlight w:val="yellow"/>
        </w:rPr>
        <w:t>[</w:t>
      </w:r>
      <w:r w:rsidRPr="00BD57BD">
        <w:rPr>
          <w:rFonts w:asciiTheme="minorHAnsi" w:hAnsiTheme="minorHAnsi" w:cstheme="minorHAnsi"/>
          <w:i/>
          <w:highlight w:val="yellow"/>
        </w:rPr>
        <w:t>Name</w:t>
      </w:r>
      <w:r w:rsidRPr="00BD57BD">
        <w:rPr>
          <w:rFonts w:asciiTheme="minorHAnsi" w:hAnsiTheme="minorHAnsi" w:cstheme="minorHAnsi"/>
          <w:highlight w:val="yellow"/>
        </w:rPr>
        <w:t>]</w:t>
      </w:r>
    </w:p>
    <w:p w14:paraId="757FA519" w14:textId="77777777" w:rsidR="00624ADB" w:rsidRPr="00BD57BD" w:rsidRDefault="00624ADB" w:rsidP="006A4ABC">
      <w:pPr>
        <w:pStyle w:val="Default"/>
        <w:spacing w:before="120" w:after="120"/>
        <w:rPr>
          <w:rFonts w:asciiTheme="minorHAnsi" w:hAnsiTheme="minorHAnsi" w:cstheme="minorHAnsi"/>
          <w:highlight w:val="yellow"/>
        </w:rPr>
      </w:pPr>
      <w:r w:rsidRPr="00BD57BD">
        <w:rPr>
          <w:rFonts w:asciiTheme="minorHAnsi" w:hAnsiTheme="minorHAnsi" w:cstheme="minorHAnsi"/>
          <w:highlight w:val="yellow"/>
        </w:rPr>
        <w:t>[</w:t>
      </w:r>
      <w:r w:rsidRPr="00BD57BD">
        <w:rPr>
          <w:rFonts w:asciiTheme="minorHAnsi" w:hAnsiTheme="minorHAnsi" w:cstheme="minorHAnsi"/>
          <w:i/>
          <w:highlight w:val="yellow"/>
        </w:rPr>
        <w:t>Address</w:t>
      </w:r>
      <w:r w:rsidRPr="00BD57BD">
        <w:rPr>
          <w:rFonts w:asciiTheme="minorHAnsi" w:hAnsiTheme="minorHAnsi" w:cstheme="minorHAnsi"/>
          <w:highlight w:val="yellow"/>
        </w:rPr>
        <w:t>]</w:t>
      </w:r>
    </w:p>
    <w:p w14:paraId="3CED983C" w14:textId="77777777" w:rsidR="00624ADB" w:rsidRPr="00BD57BD" w:rsidRDefault="00624ADB" w:rsidP="006A4ABC">
      <w:pPr>
        <w:pStyle w:val="Default"/>
        <w:spacing w:before="120" w:after="120"/>
        <w:rPr>
          <w:rFonts w:asciiTheme="minorHAnsi" w:hAnsiTheme="minorHAnsi" w:cstheme="minorHAnsi"/>
          <w:highlight w:val="yellow"/>
        </w:rPr>
      </w:pPr>
    </w:p>
    <w:p w14:paraId="01F5FBDC" w14:textId="77777777" w:rsidR="00624ADB" w:rsidRPr="00BD57BD" w:rsidRDefault="00624ADB" w:rsidP="006A4ABC">
      <w:pPr>
        <w:pStyle w:val="Default"/>
        <w:spacing w:before="120" w:after="120"/>
        <w:rPr>
          <w:rFonts w:asciiTheme="minorHAnsi" w:hAnsiTheme="minorHAnsi" w:cstheme="minorHAnsi"/>
        </w:rPr>
      </w:pPr>
      <w:r w:rsidRPr="00BD57BD">
        <w:rPr>
          <w:rFonts w:asciiTheme="minorHAnsi" w:hAnsiTheme="minorHAnsi" w:cstheme="minorHAnsi"/>
          <w:highlight w:val="yellow"/>
        </w:rPr>
        <w:t>[</w:t>
      </w:r>
      <w:r w:rsidRPr="00BD57BD">
        <w:rPr>
          <w:rFonts w:asciiTheme="minorHAnsi" w:hAnsiTheme="minorHAnsi" w:cstheme="minorHAnsi"/>
          <w:i/>
          <w:highlight w:val="yellow"/>
        </w:rPr>
        <w:t>Date</w:t>
      </w:r>
      <w:r w:rsidRPr="00BD57BD">
        <w:rPr>
          <w:rFonts w:asciiTheme="minorHAnsi" w:hAnsiTheme="minorHAnsi" w:cstheme="minorHAnsi"/>
          <w:highlight w:val="yellow"/>
        </w:rPr>
        <w:t>]</w:t>
      </w:r>
    </w:p>
    <w:p w14:paraId="54CBD407" w14:textId="77777777" w:rsidR="00624ADB" w:rsidRPr="00BD57BD" w:rsidRDefault="00624ADB" w:rsidP="006A4ABC">
      <w:pPr>
        <w:pStyle w:val="Default"/>
        <w:spacing w:before="120" w:after="120"/>
        <w:rPr>
          <w:rFonts w:asciiTheme="minorHAnsi" w:hAnsiTheme="minorHAnsi" w:cstheme="minorHAnsi"/>
        </w:rPr>
      </w:pPr>
    </w:p>
    <w:p w14:paraId="2A91F7B9" w14:textId="77777777" w:rsidR="000871F1" w:rsidRPr="00BD57BD" w:rsidRDefault="000871F1" w:rsidP="006A4ABC">
      <w:pPr>
        <w:pStyle w:val="Pa4"/>
        <w:spacing w:before="120" w:after="120" w:line="240" w:lineRule="auto"/>
        <w:rPr>
          <w:rFonts w:asciiTheme="minorHAnsi" w:hAnsiTheme="minorHAnsi" w:cstheme="minorHAnsi"/>
          <w:color w:val="000000"/>
          <w:highlight w:val="yellow"/>
        </w:rPr>
      </w:pPr>
      <w:r w:rsidRPr="00BD57BD">
        <w:rPr>
          <w:rFonts w:asciiTheme="minorHAnsi" w:hAnsiTheme="minorHAnsi" w:cstheme="minorHAnsi"/>
          <w:color w:val="000000"/>
        </w:rPr>
        <w:t>Dear</w:t>
      </w:r>
      <w:r w:rsidR="00624ADB" w:rsidRPr="00BD57BD">
        <w:rPr>
          <w:rFonts w:asciiTheme="minorHAnsi" w:hAnsiTheme="minorHAnsi" w:cstheme="minorHAnsi"/>
          <w:color w:val="000000"/>
        </w:rPr>
        <w:t xml:space="preserve"> </w:t>
      </w:r>
      <w:r w:rsidR="00624ADB" w:rsidRPr="00BD57BD">
        <w:rPr>
          <w:rFonts w:asciiTheme="minorHAnsi" w:hAnsiTheme="minorHAnsi" w:cstheme="minorHAnsi"/>
          <w:color w:val="000000"/>
          <w:highlight w:val="yellow"/>
        </w:rPr>
        <w:t>[</w:t>
      </w:r>
      <w:r w:rsidR="00624ADB" w:rsidRPr="00BD57BD">
        <w:rPr>
          <w:rFonts w:asciiTheme="minorHAnsi" w:hAnsiTheme="minorHAnsi" w:cstheme="minorHAnsi"/>
          <w:i/>
          <w:color w:val="000000"/>
          <w:highlight w:val="yellow"/>
        </w:rPr>
        <w:t>Name</w:t>
      </w:r>
      <w:r w:rsidR="00624ADB" w:rsidRPr="00BD57BD">
        <w:rPr>
          <w:rFonts w:asciiTheme="minorHAnsi" w:hAnsiTheme="minorHAnsi" w:cstheme="minorHAnsi"/>
          <w:color w:val="000000"/>
          <w:highlight w:val="yellow"/>
        </w:rPr>
        <w:t>]</w:t>
      </w:r>
    </w:p>
    <w:p w14:paraId="3CD94342" w14:textId="77777777" w:rsidR="00624ADB" w:rsidRPr="00BD57BD" w:rsidRDefault="00624ADB" w:rsidP="006A4ABC">
      <w:pPr>
        <w:pStyle w:val="Default"/>
        <w:spacing w:before="120" w:after="120"/>
        <w:rPr>
          <w:rFonts w:asciiTheme="minorHAnsi" w:hAnsiTheme="minorHAnsi" w:cstheme="minorHAnsi"/>
          <w:b/>
        </w:rPr>
      </w:pPr>
      <w:r w:rsidRPr="00BD57BD">
        <w:rPr>
          <w:rFonts w:asciiTheme="minorHAnsi" w:hAnsiTheme="minorHAnsi" w:cstheme="minorHAnsi"/>
          <w:b/>
        </w:rPr>
        <w:t>Letter of Appointment</w:t>
      </w:r>
    </w:p>
    <w:p w14:paraId="75F606A7" w14:textId="22090E22" w:rsidR="00C74951" w:rsidRPr="00BD57BD" w:rsidRDefault="00624ADB" w:rsidP="006A4ABC">
      <w:pPr>
        <w:spacing w:before="240"/>
        <w:rPr>
          <w:rFonts w:cstheme="minorHAnsi"/>
          <w:sz w:val="24"/>
          <w:szCs w:val="24"/>
        </w:rPr>
      </w:pPr>
      <w:r w:rsidRPr="00BD57BD">
        <w:rPr>
          <w:rFonts w:cstheme="minorHAnsi"/>
          <w:sz w:val="24"/>
          <w:szCs w:val="24"/>
          <w:highlight w:val="yellow"/>
        </w:rPr>
        <w:t>[</w:t>
      </w:r>
      <w:r w:rsidRPr="00BD57BD">
        <w:rPr>
          <w:rFonts w:cstheme="minorHAnsi"/>
          <w:i/>
          <w:sz w:val="24"/>
          <w:szCs w:val="24"/>
          <w:highlight w:val="yellow"/>
        </w:rPr>
        <w:t>Name of Charity</w:t>
      </w:r>
      <w:r w:rsidRPr="00BD57BD">
        <w:rPr>
          <w:rFonts w:cstheme="minorHAnsi"/>
          <w:sz w:val="24"/>
          <w:szCs w:val="24"/>
          <w:highlight w:val="yellow"/>
        </w:rPr>
        <w:t>]</w:t>
      </w:r>
      <w:r w:rsidRPr="00BD57BD">
        <w:rPr>
          <w:rFonts w:cstheme="minorHAnsi"/>
          <w:sz w:val="24"/>
          <w:szCs w:val="24"/>
        </w:rPr>
        <w:t xml:space="preserve"> (registered charity number </w:t>
      </w:r>
      <w:r w:rsidRPr="00BD57BD">
        <w:rPr>
          <w:rFonts w:cstheme="minorHAnsi"/>
          <w:sz w:val="24"/>
          <w:szCs w:val="24"/>
          <w:highlight w:val="yellow"/>
        </w:rPr>
        <w:t>[</w:t>
      </w:r>
      <w:r w:rsidRPr="00BD57BD">
        <w:rPr>
          <w:rFonts w:cstheme="minorHAnsi"/>
          <w:i/>
          <w:sz w:val="24"/>
          <w:szCs w:val="24"/>
          <w:highlight w:val="yellow"/>
        </w:rPr>
        <w:t>number</w:t>
      </w:r>
      <w:r w:rsidRPr="00BD57BD">
        <w:rPr>
          <w:rFonts w:cstheme="minorHAnsi"/>
          <w:sz w:val="24"/>
          <w:szCs w:val="24"/>
          <w:highlight w:val="yellow"/>
        </w:rPr>
        <w:t>]</w:t>
      </w:r>
      <w:r w:rsidRPr="00BD57BD">
        <w:rPr>
          <w:rFonts w:cstheme="minorHAnsi"/>
          <w:sz w:val="24"/>
          <w:szCs w:val="24"/>
        </w:rPr>
        <w:t xml:space="preserve">) (the </w:t>
      </w:r>
      <w:r w:rsidRPr="00BD57BD">
        <w:rPr>
          <w:rFonts w:cstheme="minorHAnsi"/>
          <w:b/>
          <w:sz w:val="24"/>
          <w:szCs w:val="24"/>
        </w:rPr>
        <w:t>Charity</w:t>
      </w:r>
      <w:r w:rsidRPr="00BD57BD">
        <w:rPr>
          <w:rFonts w:cstheme="minorHAnsi"/>
          <w:sz w:val="24"/>
          <w:szCs w:val="24"/>
        </w:rPr>
        <w:t xml:space="preserve">) is governed by </w:t>
      </w:r>
      <w:r w:rsidRPr="00BD57BD">
        <w:rPr>
          <w:rFonts w:cstheme="minorHAnsi"/>
          <w:sz w:val="24"/>
          <w:szCs w:val="24"/>
          <w:highlight w:val="yellow"/>
        </w:rPr>
        <w:t>[</w:t>
      </w:r>
      <w:r w:rsidRPr="00BD57BD">
        <w:rPr>
          <w:rFonts w:cstheme="minorHAnsi"/>
          <w:i/>
          <w:sz w:val="24"/>
          <w:szCs w:val="24"/>
          <w:highlight w:val="yellow"/>
        </w:rPr>
        <w:t>details of the full governing document or documents of the Charity</w:t>
      </w:r>
      <w:r w:rsidRPr="00BD57BD">
        <w:rPr>
          <w:rFonts w:cstheme="minorHAnsi"/>
          <w:sz w:val="24"/>
          <w:szCs w:val="24"/>
          <w:highlight w:val="yellow"/>
        </w:rPr>
        <w:t>]</w:t>
      </w:r>
      <w:r w:rsidRPr="00BD57BD">
        <w:rPr>
          <w:rFonts w:cstheme="minorHAnsi"/>
          <w:sz w:val="24"/>
          <w:szCs w:val="24"/>
        </w:rPr>
        <w:t xml:space="preserve"> (the </w:t>
      </w:r>
      <w:r w:rsidRPr="00BD57BD">
        <w:rPr>
          <w:rFonts w:cstheme="minorHAnsi"/>
          <w:b/>
          <w:sz w:val="24"/>
          <w:szCs w:val="24"/>
        </w:rPr>
        <w:t>Governing Document</w:t>
      </w:r>
      <w:r w:rsidRPr="00BD57BD">
        <w:rPr>
          <w:rFonts w:cstheme="minorHAnsi"/>
          <w:sz w:val="24"/>
          <w:szCs w:val="24"/>
        </w:rPr>
        <w:t>)</w:t>
      </w:r>
      <w:r w:rsidR="00E747CD" w:rsidRPr="00BD57BD">
        <w:rPr>
          <w:rFonts w:cstheme="minorHAnsi"/>
          <w:sz w:val="24"/>
          <w:szCs w:val="24"/>
        </w:rPr>
        <w:t xml:space="preserve">. </w:t>
      </w:r>
      <w:r w:rsidR="00C74951" w:rsidRPr="00BD57BD">
        <w:rPr>
          <w:rFonts w:cstheme="minorHAnsi"/>
          <w:sz w:val="24"/>
          <w:szCs w:val="24"/>
          <w:highlight w:val="yellow"/>
        </w:rPr>
        <w:t>[</w:t>
      </w:r>
      <w:r w:rsidR="00C74951" w:rsidRPr="00BD57BD">
        <w:rPr>
          <w:rFonts w:cstheme="minorHAnsi"/>
          <w:color w:val="0070C0"/>
          <w:sz w:val="24"/>
          <w:szCs w:val="24"/>
          <w:highlight w:val="yellow"/>
        </w:rPr>
        <w:t xml:space="preserve">{Note: Include for unincorporated charities.} </w:t>
      </w:r>
      <w:r w:rsidR="00C74951" w:rsidRPr="00BD57BD">
        <w:rPr>
          <w:rFonts w:cstheme="minorHAnsi"/>
          <w:sz w:val="24"/>
          <w:szCs w:val="24"/>
          <w:highlight w:val="yellow"/>
        </w:rPr>
        <w:t>In this document references to the Charity mean the board of trustees acting on behalf of the Charity.]</w:t>
      </w:r>
    </w:p>
    <w:p w14:paraId="7A6A2009" w14:textId="41A0B745" w:rsidR="00956B63" w:rsidRPr="00BD57BD" w:rsidRDefault="000871F1" w:rsidP="006A4ABC">
      <w:pPr>
        <w:pStyle w:val="Pa4"/>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I am pleased to advise you that the trustees of the </w:t>
      </w:r>
      <w:r w:rsidR="00624ADB" w:rsidRPr="00BD57BD">
        <w:rPr>
          <w:rFonts w:asciiTheme="minorHAnsi" w:hAnsiTheme="minorHAnsi" w:cstheme="minorHAnsi"/>
          <w:color w:val="000000"/>
        </w:rPr>
        <w:t>Charity</w:t>
      </w:r>
      <w:r w:rsidRPr="00BD57BD">
        <w:rPr>
          <w:rFonts w:asciiTheme="minorHAnsi" w:hAnsiTheme="minorHAnsi" w:cstheme="minorHAnsi"/>
          <w:color w:val="000000"/>
        </w:rPr>
        <w:t xml:space="preserve"> have considered your application for accommodation and have decided to appoint you as a beneficiary (</w:t>
      </w:r>
      <w:r w:rsidR="00624ADB" w:rsidRPr="00BD57BD">
        <w:rPr>
          <w:rFonts w:asciiTheme="minorHAnsi" w:hAnsiTheme="minorHAnsi" w:cstheme="minorHAnsi"/>
          <w:color w:val="000000"/>
        </w:rPr>
        <w:t>i.e.</w:t>
      </w:r>
      <w:r w:rsidR="00C74951" w:rsidRPr="00BD57BD">
        <w:rPr>
          <w:rFonts w:asciiTheme="minorHAnsi" w:hAnsiTheme="minorHAnsi" w:cstheme="minorHAnsi"/>
          <w:color w:val="000000"/>
        </w:rPr>
        <w:t>,</w:t>
      </w:r>
      <w:r w:rsidR="00624ADB" w:rsidRPr="00BD57BD">
        <w:rPr>
          <w:rFonts w:asciiTheme="minorHAnsi" w:hAnsiTheme="minorHAnsi" w:cstheme="minorHAnsi"/>
          <w:color w:val="000000"/>
        </w:rPr>
        <w:t xml:space="preserve"> a </w:t>
      </w:r>
      <w:r w:rsidRPr="00BD57BD">
        <w:rPr>
          <w:rFonts w:asciiTheme="minorHAnsi" w:hAnsiTheme="minorHAnsi" w:cstheme="minorHAnsi"/>
          <w:color w:val="000000"/>
        </w:rPr>
        <w:t xml:space="preserve">resident) of the </w:t>
      </w:r>
      <w:r w:rsidR="002C2775" w:rsidRPr="00BD57BD">
        <w:rPr>
          <w:rFonts w:asciiTheme="minorHAnsi" w:hAnsiTheme="minorHAnsi" w:cstheme="minorHAnsi"/>
          <w:color w:val="000000"/>
        </w:rPr>
        <w:t>Charity</w:t>
      </w:r>
      <w:r w:rsidR="002B531C" w:rsidRPr="00BD57BD">
        <w:rPr>
          <w:rFonts w:asciiTheme="minorHAnsi" w:hAnsiTheme="minorHAnsi" w:cstheme="minorHAnsi"/>
          <w:color w:val="000000"/>
        </w:rPr>
        <w:t xml:space="preserve">. </w:t>
      </w:r>
      <w:r w:rsidR="00956B63" w:rsidRPr="00BD57BD">
        <w:rPr>
          <w:rFonts w:asciiTheme="minorHAnsi" w:hAnsiTheme="minorHAnsi" w:cstheme="minorHAnsi"/>
          <w:color w:val="000000"/>
        </w:rPr>
        <w:t xml:space="preserve">The appointment is made in accordance with the terms of the Governing Document and is subject to you confirming your agreement with </w:t>
      </w:r>
      <w:r w:rsidR="00BD57BD">
        <w:rPr>
          <w:rFonts w:asciiTheme="minorHAnsi" w:hAnsiTheme="minorHAnsi" w:cstheme="minorHAnsi"/>
          <w:color w:val="000000"/>
        </w:rPr>
        <w:t xml:space="preserve">the </w:t>
      </w:r>
      <w:r w:rsidR="00956B63" w:rsidRPr="00BD57BD">
        <w:rPr>
          <w:rFonts w:asciiTheme="minorHAnsi" w:hAnsiTheme="minorHAnsi" w:cstheme="minorHAnsi"/>
          <w:color w:val="000000"/>
        </w:rPr>
        <w:t>terms set out in this Letter of Appointment by signing and returning to the Charity the enclosed copy of this letter.</w:t>
      </w:r>
    </w:p>
    <w:p w14:paraId="545C04B6" w14:textId="77777777" w:rsidR="00BD57BD" w:rsidRDefault="00956B63" w:rsidP="006A4ABC">
      <w:pPr>
        <w:rPr>
          <w:rFonts w:cstheme="minorHAnsi"/>
          <w:sz w:val="24"/>
          <w:szCs w:val="24"/>
        </w:rPr>
      </w:pPr>
      <w:r w:rsidRPr="00BD57BD">
        <w:rPr>
          <w:rFonts w:cstheme="minorHAnsi"/>
          <w:sz w:val="24"/>
          <w:szCs w:val="24"/>
        </w:rPr>
        <w:t xml:space="preserve">You have been allocated </w:t>
      </w:r>
      <w:r w:rsidRPr="00BD57BD">
        <w:rPr>
          <w:rFonts w:cstheme="minorHAnsi"/>
          <w:sz w:val="24"/>
          <w:szCs w:val="24"/>
          <w:highlight w:val="yellow"/>
        </w:rPr>
        <w:t>[</w:t>
      </w:r>
      <w:r w:rsidRPr="00BD57BD">
        <w:rPr>
          <w:rFonts w:cstheme="minorHAnsi"/>
          <w:i/>
          <w:sz w:val="24"/>
          <w:szCs w:val="24"/>
          <w:highlight w:val="yellow"/>
        </w:rPr>
        <w:t xml:space="preserve">address of </w:t>
      </w:r>
      <w:r w:rsidR="009A6A92" w:rsidRPr="00BD57BD">
        <w:rPr>
          <w:rFonts w:cstheme="minorHAnsi"/>
          <w:i/>
          <w:sz w:val="24"/>
          <w:szCs w:val="24"/>
          <w:highlight w:val="yellow"/>
        </w:rPr>
        <w:t>accommodation</w:t>
      </w:r>
      <w:r w:rsidRPr="00BD57BD">
        <w:rPr>
          <w:rFonts w:cstheme="minorHAnsi"/>
          <w:sz w:val="24"/>
          <w:szCs w:val="24"/>
          <w:highlight w:val="yellow"/>
        </w:rPr>
        <w:t>]</w:t>
      </w:r>
      <w:r w:rsidR="00BD57BD">
        <w:rPr>
          <w:rFonts w:cstheme="minorHAnsi"/>
          <w:sz w:val="24"/>
          <w:szCs w:val="24"/>
        </w:rPr>
        <w:t>.</w:t>
      </w:r>
      <w:r w:rsidR="000B5A5F" w:rsidRPr="00BD57BD">
        <w:rPr>
          <w:rFonts w:cstheme="minorHAnsi"/>
          <w:sz w:val="24"/>
          <w:szCs w:val="24"/>
        </w:rPr>
        <w:t xml:space="preserve"> </w:t>
      </w:r>
    </w:p>
    <w:p w14:paraId="692D954D" w14:textId="301A0831" w:rsidR="00BD57BD" w:rsidRDefault="00BD57BD" w:rsidP="006A4ABC">
      <w:pPr>
        <w:rPr>
          <w:rFonts w:cstheme="minorHAnsi"/>
          <w:sz w:val="24"/>
          <w:szCs w:val="24"/>
        </w:rPr>
      </w:pPr>
      <w:r>
        <w:rPr>
          <w:rFonts w:cstheme="minorHAnsi"/>
          <w:sz w:val="24"/>
          <w:szCs w:val="24"/>
        </w:rPr>
        <w:t>Y</w:t>
      </w:r>
      <w:r w:rsidR="000B5A5F" w:rsidRPr="00BD57BD">
        <w:rPr>
          <w:rFonts w:cstheme="minorHAnsi"/>
          <w:sz w:val="24"/>
          <w:szCs w:val="24"/>
        </w:rPr>
        <w:t xml:space="preserve">ou have advised the Charity that you intended to take up occupation </w:t>
      </w:r>
      <w:r w:rsidR="00956B63" w:rsidRPr="00BD57BD">
        <w:rPr>
          <w:rFonts w:cstheme="minorHAnsi"/>
          <w:sz w:val="24"/>
          <w:szCs w:val="24"/>
        </w:rPr>
        <w:t xml:space="preserve">with effect from </w:t>
      </w:r>
      <w:r w:rsidR="00956B63" w:rsidRPr="00BD57BD">
        <w:rPr>
          <w:rFonts w:cstheme="minorHAnsi"/>
          <w:sz w:val="24"/>
          <w:szCs w:val="24"/>
          <w:highlight w:val="yellow"/>
        </w:rPr>
        <w:t>[</w:t>
      </w:r>
      <w:r w:rsidR="00956B63" w:rsidRPr="00BD57BD">
        <w:rPr>
          <w:rFonts w:cstheme="minorHAnsi"/>
          <w:i/>
          <w:sz w:val="24"/>
          <w:szCs w:val="24"/>
          <w:highlight w:val="yellow"/>
        </w:rPr>
        <w:t>date</w:t>
      </w:r>
      <w:r w:rsidR="00956B63" w:rsidRPr="00BD57BD">
        <w:rPr>
          <w:rFonts w:cstheme="minorHAnsi"/>
          <w:sz w:val="24"/>
          <w:szCs w:val="24"/>
          <w:highlight w:val="yellow"/>
        </w:rPr>
        <w:t>]</w:t>
      </w:r>
      <w:r w:rsidR="002B531C" w:rsidRPr="00BD57BD">
        <w:rPr>
          <w:rFonts w:cstheme="minorHAnsi"/>
          <w:sz w:val="24"/>
          <w:szCs w:val="24"/>
        </w:rPr>
        <w:t xml:space="preserve">. </w:t>
      </w:r>
    </w:p>
    <w:p w14:paraId="14C5AD5A" w14:textId="77777777" w:rsidR="00956B63" w:rsidRPr="00BD57BD" w:rsidRDefault="000B5A5F" w:rsidP="006A4ABC">
      <w:pPr>
        <w:rPr>
          <w:rFonts w:cstheme="minorHAnsi"/>
          <w:sz w:val="24"/>
          <w:szCs w:val="24"/>
        </w:rPr>
      </w:pPr>
      <w:r w:rsidRPr="00BD57BD">
        <w:rPr>
          <w:rFonts w:cstheme="minorHAnsi"/>
          <w:sz w:val="24"/>
          <w:szCs w:val="24"/>
          <w:highlight w:val="yellow"/>
        </w:rPr>
        <w:t>[There is no right to an allocated parking space with the accommodation.]</w:t>
      </w:r>
    </w:p>
    <w:p w14:paraId="7E980B44" w14:textId="77777777" w:rsidR="000B5A5F" w:rsidRPr="00BD57BD" w:rsidRDefault="00956B63" w:rsidP="006A4ABC">
      <w:pPr>
        <w:rPr>
          <w:rFonts w:cstheme="minorHAnsi"/>
          <w:sz w:val="24"/>
          <w:szCs w:val="24"/>
        </w:rPr>
      </w:pPr>
      <w:r w:rsidRPr="00BD57BD">
        <w:rPr>
          <w:rFonts w:cstheme="minorHAnsi"/>
          <w:sz w:val="24"/>
          <w:szCs w:val="24"/>
        </w:rPr>
        <w:t xml:space="preserve">The weekly maintenance contribution (further details of which can be found in section </w:t>
      </w:r>
      <w:r w:rsidR="00BD57BD">
        <w:rPr>
          <w:rFonts w:cstheme="minorHAnsi"/>
          <w:sz w:val="24"/>
          <w:szCs w:val="24"/>
        </w:rPr>
        <w:t>3</w:t>
      </w:r>
      <w:r w:rsidRPr="00BD57BD">
        <w:rPr>
          <w:rFonts w:cstheme="minorHAnsi"/>
          <w:sz w:val="24"/>
          <w:szCs w:val="24"/>
        </w:rPr>
        <w:t xml:space="preserve"> below) will be £</w:t>
      </w:r>
      <w:r w:rsidRPr="00BD57BD">
        <w:rPr>
          <w:rFonts w:cstheme="minorHAnsi"/>
          <w:sz w:val="24"/>
          <w:szCs w:val="24"/>
          <w:highlight w:val="yellow"/>
        </w:rPr>
        <w:t>[</w:t>
      </w:r>
      <w:r w:rsidRPr="00BD57BD">
        <w:rPr>
          <w:rFonts w:cstheme="minorHAnsi"/>
          <w:i/>
          <w:sz w:val="24"/>
          <w:szCs w:val="24"/>
          <w:highlight w:val="yellow"/>
        </w:rPr>
        <w:t>amount</w:t>
      </w:r>
      <w:r w:rsidRPr="00BD57BD">
        <w:rPr>
          <w:rFonts w:cstheme="minorHAnsi"/>
          <w:sz w:val="24"/>
          <w:szCs w:val="24"/>
          <w:highlight w:val="yellow"/>
        </w:rPr>
        <w:t>]</w:t>
      </w:r>
      <w:r w:rsidRPr="00BD57BD">
        <w:rPr>
          <w:rFonts w:cstheme="minorHAnsi"/>
          <w:sz w:val="24"/>
          <w:szCs w:val="24"/>
        </w:rPr>
        <w:t xml:space="preserve"> per week (£</w:t>
      </w:r>
      <w:r w:rsidRPr="00BD57BD">
        <w:rPr>
          <w:rFonts w:cstheme="minorHAnsi"/>
          <w:sz w:val="24"/>
          <w:szCs w:val="24"/>
          <w:highlight w:val="yellow"/>
        </w:rPr>
        <w:t>[</w:t>
      </w:r>
      <w:r w:rsidRPr="00BD57BD">
        <w:rPr>
          <w:rFonts w:cstheme="minorHAnsi"/>
          <w:i/>
          <w:sz w:val="24"/>
          <w:szCs w:val="24"/>
          <w:highlight w:val="yellow"/>
        </w:rPr>
        <w:t>amount</w:t>
      </w:r>
      <w:r w:rsidRPr="00BD57BD">
        <w:rPr>
          <w:rFonts w:cstheme="minorHAnsi"/>
          <w:sz w:val="24"/>
          <w:szCs w:val="24"/>
          <w:highlight w:val="yellow"/>
        </w:rPr>
        <w:t>]</w:t>
      </w:r>
      <w:r w:rsidRPr="00BD57BD">
        <w:rPr>
          <w:rFonts w:cstheme="minorHAnsi"/>
          <w:sz w:val="24"/>
          <w:szCs w:val="24"/>
        </w:rPr>
        <w:t xml:space="preserve"> per month).</w:t>
      </w:r>
    </w:p>
    <w:p w14:paraId="29F52B09" w14:textId="77777777" w:rsidR="009A6A92" w:rsidRPr="00BD57BD" w:rsidRDefault="009A6A92" w:rsidP="006A4ABC">
      <w:pPr>
        <w:rPr>
          <w:rFonts w:cstheme="minorHAnsi"/>
          <w:b/>
          <w:sz w:val="24"/>
          <w:szCs w:val="24"/>
        </w:rPr>
      </w:pPr>
    </w:p>
    <w:p w14:paraId="3D80D182" w14:textId="77777777" w:rsidR="000B5A5F" w:rsidRPr="00BD57BD" w:rsidRDefault="000B5A5F" w:rsidP="006A4ABC">
      <w:pPr>
        <w:pStyle w:val="ListParagraph"/>
        <w:numPr>
          <w:ilvl w:val="0"/>
          <w:numId w:val="3"/>
        </w:numPr>
        <w:spacing w:before="120" w:after="120" w:line="240" w:lineRule="auto"/>
        <w:contextualSpacing w:val="0"/>
        <w:rPr>
          <w:rFonts w:cstheme="minorHAnsi"/>
          <w:b/>
          <w:sz w:val="24"/>
          <w:szCs w:val="24"/>
        </w:rPr>
      </w:pPr>
      <w:r w:rsidRPr="00BD57BD">
        <w:rPr>
          <w:rFonts w:cstheme="minorHAnsi"/>
          <w:b/>
          <w:sz w:val="24"/>
          <w:szCs w:val="24"/>
        </w:rPr>
        <w:t xml:space="preserve">Information relied upon by the </w:t>
      </w:r>
      <w:r w:rsidR="00BD57BD">
        <w:rPr>
          <w:rFonts w:cstheme="minorHAnsi"/>
          <w:b/>
          <w:sz w:val="24"/>
          <w:szCs w:val="24"/>
        </w:rPr>
        <w:t>Charity</w:t>
      </w:r>
      <w:r w:rsidRPr="00BD57BD">
        <w:rPr>
          <w:rFonts w:cstheme="minorHAnsi"/>
          <w:b/>
          <w:sz w:val="24"/>
          <w:szCs w:val="24"/>
        </w:rPr>
        <w:t>:</w:t>
      </w:r>
    </w:p>
    <w:p w14:paraId="11F24EE2" w14:textId="62A9B650" w:rsidR="009A6A92" w:rsidRPr="00BD57BD" w:rsidRDefault="00956B63" w:rsidP="006A4ABC">
      <w:pPr>
        <w:pStyle w:val="ListParagraph"/>
        <w:numPr>
          <w:ilvl w:val="1"/>
          <w:numId w:val="3"/>
        </w:numPr>
        <w:spacing w:before="120" w:after="120" w:line="240" w:lineRule="auto"/>
        <w:contextualSpacing w:val="0"/>
        <w:rPr>
          <w:rFonts w:cstheme="minorHAnsi"/>
          <w:sz w:val="24"/>
          <w:szCs w:val="24"/>
        </w:rPr>
      </w:pPr>
      <w:r w:rsidRPr="00BD57BD">
        <w:rPr>
          <w:rFonts w:cstheme="minorHAnsi"/>
          <w:sz w:val="24"/>
          <w:szCs w:val="24"/>
        </w:rPr>
        <w:t xml:space="preserve">In making this appointment the </w:t>
      </w:r>
      <w:r w:rsidR="00BD57BD">
        <w:rPr>
          <w:rFonts w:cstheme="minorHAnsi"/>
          <w:sz w:val="24"/>
          <w:szCs w:val="24"/>
        </w:rPr>
        <w:t>Charity has</w:t>
      </w:r>
      <w:r w:rsidRPr="00BD57BD">
        <w:rPr>
          <w:rFonts w:cstheme="minorHAnsi"/>
          <w:sz w:val="24"/>
          <w:szCs w:val="24"/>
        </w:rPr>
        <w:t xml:space="preserve"> relied upon the information you supplied the Charity to support your application for accommodation </w:t>
      </w:r>
      <w:r w:rsidRPr="00BD57BD">
        <w:rPr>
          <w:rFonts w:cstheme="minorHAnsi"/>
          <w:sz w:val="24"/>
          <w:szCs w:val="24"/>
          <w:highlight w:val="yellow"/>
        </w:rPr>
        <w:t>[and the references you provided]</w:t>
      </w:r>
      <w:r w:rsidR="002B531C" w:rsidRPr="00BD57BD">
        <w:rPr>
          <w:rFonts w:cstheme="minorHAnsi"/>
          <w:sz w:val="24"/>
          <w:szCs w:val="24"/>
        </w:rPr>
        <w:t xml:space="preserve">. </w:t>
      </w:r>
    </w:p>
    <w:p w14:paraId="17C8E1BC" w14:textId="77777777" w:rsidR="00956B63" w:rsidRPr="00BD57BD" w:rsidRDefault="00956B63" w:rsidP="006A4ABC">
      <w:pPr>
        <w:pStyle w:val="ListParagraph"/>
        <w:numPr>
          <w:ilvl w:val="1"/>
          <w:numId w:val="3"/>
        </w:numPr>
        <w:spacing w:before="120" w:after="120" w:line="240" w:lineRule="auto"/>
        <w:contextualSpacing w:val="0"/>
        <w:rPr>
          <w:rFonts w:cstheme="minorHAnsi"/>
          <w:sz w:val="24"/>
          <w:szCs w:val="24"/>
        </w:rPr>
      </w:pPr>
      <w:r w:rsidRPr="00BD57BD">
        <w:rPr>
          <w:rFonts w:cstheme="minorHAnsi"/>
          <w:sz w:val="24"/>
          <w:szCs w:val="24"/>
        </w:rPr>
        <w:t>If you believe that any of the information provided was incorrect or has changed, you should inform the Charity as soon as possible.</w:t>
      </w:r>
    </w:p>
    <w:p w14:paraId="1088B487" w14:textId="77777777" w:rsidR="000B5A5F" w:rsidRPr="00BD57BD" w:rsidRDefault="000B5A5F" w:rsidP="006A4ABC">
      <w:pPr>
        <w:spacing w:before="120" w:after="120" w:line="240" w:lineRule="auto"/>
        <w:rPr>
          <w:rFonts w:cstheme="minorHAnsi"/>
          <w:b/>
          <w:sz w:val="24"/>
          <w:szCs w:val="24"/>
        </w:rPr>
      </w:pPr>
    </w:p>
    <w:p w14:paraId="6782609A" w14:textId="77777777" w:rsidR="000B5A5F" w:rsidRPr="00BD57BD" w:rsidRDefault="000B5A5F" w:rsidP="006A4ABC">
      <w:pPr>
        <w:pStyle w:val="ListParagraph"/>
        <w:numPr>
          <w:ilvl w:val="0"/>
          <w:numId w:val="3"/>
        </w:numPr>
        <w:spacing w:before="120" w:after="120" w:line="240" w:lineRule="auto"/>
        <w:contextualSpacing w:val="0"/>
        <w:rPr>
          <w:rFonts w:cstheme="minorHAnsi"/>
          <w:b/>
          <w:sz w:val="24"/>
          <w:szCs w:val="24"/>
        </w:rPr>
      </w:pPr>
      <w:r w:rsidRPr="00BD57BD">
        <w:rPr>
          <w:rFonts w:cstheme="minorHAnsi"/>
          <w:b/>
          <w:sz w:val="24"/>
          <w:szCs w:val="24"/>
        </w:rPr>
        <w:t>Your appointment as a resident:</w:t>
      </w:r>
    </w:p>
    <w:p w14:paraId="0FC0F1AE" w14:textId="0B259275" w:rsidR="00956B63" w:rsidRPr="00BD57BD" w:rsidRDefault="00956B63" w:rsidP="006A4ABC">
      <w:pPr>
        <w:pStyle w:val="ListParagraph"/>
        <w:numPr>
          <w:ilvl w:val="1"/>
          <w:numId w:val="3"/>
        </w:numPr>
        <w:spacing w:before="120" w:after="120" w:line="240" w:lineRule="auto"/>
        <w:contextualSpacing w:val="0"/>
        <w:rPr>
          <w:rFonts w:cstheme="minorHAnsi"/>
          <w:sz w:val="24"/>
          <w:szCs w:val="24"/>
        </w:rPr>
      </w:pPr>
      <w:r w:rsidRPr="00BD57BD">
        <w:rPr>
          <w:rFonts w:cstheme="minorHAnsi"/>
          <w:sz w:val="24"/>
          <w:szCs w:val="24"/>
        </w:rPr>
        <w:t>You should note that this Letter of Appointment does not grant you a tenancy or any legal interest or right of occupation in the accommodation</w:t>
      </w:r>
      <w:r w:rsidR="002B531C" w:rsidRPr="00BD57BD">
        <w:rPr>
          <w:rFonts w:cstheme="minorHAnsi"/>
          <w:sz w:val="24"/>
          <w:szCs w:val="24"/>
        </w:rPr>
        <w:t xml:space="preserve">. </w:t>
      </w:r>
      <w:r w:rsidRPr="00BD57BD">
        <w:rPr>
          <w:rFonts w:cstheme="minorHAnsi"/>
          <w:sz w:val="24"/>
          <w:szCs w:val="24"/>
        </w:rPr>
        <w:t xml:space="preserve">As a resident you will </w:t>
      </w:r>
      <w:r w:rsidRPr="00BD57BD">
        <w:rPr>
          <w:rFonts w:cstheme="minorHAnsi"/>
          <w:sz w:val="24"/>
          <w:szCs w:val="24"/>
        </w:rPr>
        <w:lastRenderedPageBreak/>
        <w:t xml:space="preserve">occupy the accommodation under </w:t>
      </w:r>
      <w:r w:rsidR="000B5A5F" w:rsidRPr="00BD57BD">
        <w:rPr>
          <w:rFonts w:cstheme="minorHAnsi"/>
          <w:sz w:val="24"/>
          <w:szCs w:val="24"/>
        </w:rPr>
        <w:t>licence in accordance with the provisions of charity law and as a beneficiary of the Charity</w:t>
      </w:r>
      <w:r w:rsidR="002B531C" w:rsidRPr="00BD57BD">
        <w:rPr>
          <w:rFonts w:cstheme="minorHAnsi"/>
          <w:sz w:val="24"/>
          <w:szCs w:val="24"/>
        </w:rPr>
        <w:t xml:space="preserve">. </w:t>
      </w:r>
      <w:r w:rsidR="000B5A5F" w:rsidRPr="00BD57BD">
        <w:rPr>
          <w:rFonts w:cstheme="minorHAnsi"/>
          <w:sz w:val="24"/>
          <w:szCs w:val="24"/>
        </w:rPr>
        <w:t>Neither you nor any relation or guest of yours will be a tenant of the Charity or have any legal interest in the accommodation that you occupy</w:t>
      </w:r>
      <w:r w:rsidR="002B531C" w:rsidRPr="00BD57BD">
        <w:rPr>
          <w:rFonts w:cstheme="minorHAnsi"/>
          <w:sz w:val="24"/>
          <w:szCs w:val="24"/>
        </w:rPr>
        <w:t xml:space="preserve">. </w:t>
      </w:r>
      <w:r w:rsidR="000B5A5F" w:rsidRPr="00BD57BD">
        <w:rPr>
          <w:rFonts w:cstheme="minorHAnsi"/>
          <w:sz w:val="24"/>
          <w:szCs w:val="24"/>
        </w:rPr>
        <w:t>If you are uncertain about what this means then you are advised to take independent legal advice.</w:t>
      </w:r>
    </w:p>
    <w:p w14:paraId="78044BBE" w14:textId="5B849383" w:rsidR="00626107" w:rsidRPr="00BD57BD" w:rsidRDefault="00626107"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t xml:space="preserve">This appointment is personal to </w:t>
      </w:r>
      <w:r w:rsidR="000B5A5F" w:rsidRPr="00BD57BD">
        <w:rPr>
          <w:rFonts w:asciiTheme="minorHAnsi" w:hAnsiTheme="minorHAnsi" w:cstheme="minorHAnsi"/>
        </w:rPr>
        <w:t>you</w:t>
      </w:r>
      <w:r w:rsidR="002B531C" w:rsidRPr="00BD57BD">
        <w:rPr>
          <w:rFonts w:asciiTheme="minorHAnsi" w:hAnsiTheme="minorHAnsi" w:cstheme="minorHAnsi"/>
        </w:rPr>
        <w:t xml:space="preserve">. </w:t>
      </w:r>
      <w:r w:rsidRPr="00BD57BD">
        <w:rPr>
          <w:rFonts w:asciiTheme="minorHAnsi" w:hAnsiTheme="minorHAnsi" w:cstheme="minorHAnsi"/>
        </w:rPr>
        <w:t xml:space="preserve">No other person is allowed to live at the </w:t>
      </w:r>
      <w:r w:rsidR="000B5A5F" w:rsidRPr="00BD57BD">
        <w:rPr>
          <w:rFonts w:asciiTheme="minorHAnsi" w:hAnsiTheme="minorHAnsi" w:cstheme="minorHAnsi"/>
        </w:rPr>
        <w:t xml:space="preserve">accommodation </w:t>
      </w:r>
      <w:r w:rsidRPr="00BD57BD">
        <w:rPr>
          <w:rFonts w:asciiTheme="minorHAnsi" w:hAnsiTheme="minorHAnsi" w:cstheme="minorHAnsi"/>
        </w:rPr>
        <w:t xml:space="preserve">unless they have formally applied to the </w:t>
      </w:r>
      <w:r w:rsidR="002C2775" w:rsidRPr="00BD57BD">
        <w:rPr>
          <w:rFonts w:asciiTheme="minorHAnsi" w:hAnsiTheme="minorHAnsi" w:cstheme="minorHAnsi"/>
        </w:rPr>
        <w:t>Charity</w:t>
      </w:r>
      <w:r w:rsidRPr="00BD57BD">
        <w:rPr>
          <w:rFonts w:asciiTheme="minorHAnsi" w:hAnsiTheme="minorHAnsi" w:cstheme="minorHAnsi"/>
        </w:rPr>
        <w:t xml:space="preserve"> and </w:t>
      </w:r>
      <w:r w:rsidR="000B5A5F" w:rsidRPr="00BD57BD">
        <w:rPr>
          <w:rFonts w:asciiTheme="minorHAnsi" w:hAnsiTheme="minorHAnsi" w:cstheme="minorHAnsi"/>
        </w:rPr>
        <w:t>have been appointed as a beneficiary</w:t>
      </w:r>
      <w:r w:rsidRPr="00BD57BD">
        <w:rPr>
          <w:rFonts w:asciiTheme="minorHAnsi" w:hAnsiTheme="minorHAnsi" w:cstheme="minorHAnsi"/>
        </w:rPr>
        <w:t xml:space="preserve"> in their own right and you have been jointly allocated the same </w:t>
      </w:r>
      <w:r w:rsidR="000B5A5F" w:rsidRPr="00BD57BD">
        <w:rPr>
          <w:rFonts w:asciiTheme="minorHAnsi" w:hAnsiTheme="minorHAnsi" w:cstheme="minorHAnsi"/>
        </w:rPr>
        <w:t>accommodation</w:t>
      </w:r>
      <w:r w:rsidRPr="00BD57BD">
        <w:rPr>
          <w:rFonts w:asciiTheme="minorHAnsi" w:hAnsiTheme="minorHAnsi" w:cstheme="minorHAnsi"/>
        </w:rPr>
        <w:t>.</w:t>
      </w:r>
    </w:p>
    <w:p w14:paraId="57DAA651" w14:textId="77777777" w:rsidR="00626107" w:rsidRPr="00BD57BD" w:rsidRDefault="000B5A5F"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t xml:space="preserve">The Charity may set aside your appointment at any time, in accordance with the provisions set out in section </w:t>
      </w:r>
      <w:r w:rsidR="00BD57BD">
        <w:rPr>
          <w:rFonts w:asciiTheme="minorHAnsi" w:hAnsiTheme="minorHAnsi" w:cstheme="minorHAnsi"/>
        </w:rPr>
        <w:t xml:space="preserve">8 </w:t>
      </w:r>
      <w:r w:rsidRPr="00BD57BD">
        <w:rPr>
          <w:rFonts w:asciiTheme="minorHAnsi" w:hAnsiTheme="minorHAnsi" w:cstheme="minorHAnsi"/>
        </w:rPr>
        <w:t>of this Letter of Appointment.</w:t>
      </w:r>
    </w:p>
    <w:p w14:paraId="7A2B59A6" w14:textId="6B0977CB" w:rsidR="000B5A5F" w:rsidRPr="00BD57BD" w:rsidRDefault="000B5A5F" w:rsidP="006A4ABC">
      <w:pPr>
        <w:pStyle w:val="ListParagraph"/>
        <w:numPr>
          <w:ilvl w:val="1"/>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It is your responsibility to notify the Charity if your circumstances change</w:t>
      </w:r>
      <w:r w:rsidR="002B531C" w:rsidRPr="00BD57BD">
        <w:rPr>
          <w:rFonts w:cstheme="minorHAnsi"/>
          <w:color w:val="000000"/>
          <w:sz w:val="24"/>
          <w:szCs w:val="24"/>
        </w:rPr>
        <w:t xml:space="preserve">. </w:t>
      </w:r>
      <w:r w:rsidRPr="00BD57BD">
        <w:rPr>
          <w:rFonts w:cstheme="minorHAnsi"/>
          <w:color w:val="000000"/>
          <w:sz w:val="24"/>
          <w:szCs w:val="24"/>
        </w:rPr>
        <w:t xml:space="preserve">In particular, you must let the Charity know if there is a change in your </w:t>
      </w:r>
      <w:r w:rsidRPr="00BD57BD">
        <w:rPr>
          <w:rFonts w:cstheme="minorHAnsi"/>
          <w:color w:val="000000"/>
          <w:sz w:val="24"/>
          <w:szCs w:val="24"/>
          <w:highlight w:val="yellow"/>
        </w:rPr>
        <w:t>[financial]</w:t>
      </w:r>
      <w:r w:rsidRPr="00BD57BD">
        <w:rPr>
          <w:rFonts w:cstheme="minorHAnsi"/>
          <w:color w:val="000000"/>
          <w:sz w:val="24"/>
          <w:szCs w:val="24"/>
        </w:rPr>
        <w:t xml:space="preserve"> circumstances that means you no longer qualify as a beneficiary of the Charity</w:t>
      </w:r>
      <w:r w:rsidR="002B531C" w:rsidRPr="00BD57BD">
        <w:rPr>
          <w:rFonts w:cstheme="minorHAnsi"/>
          <w:color w:val="000000"/>
          <w:sz w:val="24"/>
          <w:szCs w:val="24"/>
        </w:rPr>
        <w:t xml:space="preserve">. </w:t>
      </w:r>
      <w:r w:rsidRPr="00BD57BD">
        <w:rPr>
          <w:rFonts w:cstheme="minorHAnsi"/>
          <w:color w:val="000000"/>
          <w:sz w:val="24"/>
          <w:szCs w:val="24"/>
        </w:rPr>
        <w:t>The Charity reserves the right to ask for further information from time to time to confirm that you continue to qualify as a beneficiary of the Charity</w:t>
      </w:r>
      <w:r w:rsidR="002B531C" w:rsidRPr="00BD57BD">
        <w:rPr>
          <w:rFonts w:cstheme="minorHAnsi"/>
          <w:color w:val="000000"/>
          <w:sz w:val="24"/>
          <w:szCs w:val="24"/>
        </w:rPr>
        <w:t xml:space="preserve">. </w:t>
      </w:r>
    </w:p>
    <w:p w14:paraId="6C1B288B" w14:textId="77777777" w:rsidR="009A6A92" w:rsidRPr="00BD57BD" w:rsidRDefault="009A6A92" w:rsidP="006A4ABC">
      <w:pPr>
        <w:autoSpaceDE w:val="0"/>
        <w:autoSpaceDN w:val="0"/>
        <w:adjustRightInd w:val="0"/>
        <w:spacing w:before="120" w:after="120" w:line="240" w:lineRule="auto"/>
        <w:rPr>
          <w:rFonts w:cstheme="minorHAnsi"/>
          <w:color w:val="000000"/>
          <w:sz w:val="24"/>
          <w:szCs w:val="24"/>
        </w:rPr>
      </w:pPr>
    </w:p>
    <w:p w14:paraId="68EF446B" w14:textId="77777777" w:rsidR="000B5A5F" w:rsidRPr="00BD57BD" w:rsidRDefault="000B5A5F" w:rsidP="006A4ABC">
      <w:pPr>
        <w:pStyle w:val="ListParagraph"/>
        <w:numPr>
          <w:ilvl w:val="0"/>
          <w:numId w:val="3"/>
        </w:numPr>
        <w:autoSpaceDE w:val="0"/>
        <w:autoSpaceDN w:val="0"/>
        <w:adjustRightInd w:val="0"/>
        <w:spacing w:before="120" w:after="120" w:line="240" w:lineRule="auto"/>
        <w:contextualSpacing w:val="0"/>
        <w:rPr>
          <w:rFonts w:cstheme="minorHAnsi"/>
          <w:b/>
          <w:color w:val="000000"/>
          <w:sz w:val="24"/>
          <w:szCs w:val="24"/>
        </w:rPr>
      </w:pPr>
      <w:r w:rsidRPr="00BD57BD">
        <w:rPr>
          <w:rFonts w:cstheme="minorHAnsi"/>
          <w:b/>
          <w:color w:val="000000"/>
          <w:sz w:val="24"/>
          <w:szCs w:val="24"/>
        </w:rPr>
        <w:t>Weekly Maintenance Contribution:</w:t>
      </w:r>
    </w:p>
    <w:p w14:paraId="3E20BAAD" w14:textId="1794E93D" w:rsidR="000B5A5F" w:rsidRPr="00BD57BD" w:rsidRDefault="000871F1" w:rsidP="006A4ABC">
      <w:pPr>
        <w:pStyle w:val="Pa4"/>
        <w:numPr>
          <w:ilvl w:val="1"/>
          <w:numId w:val="3"/>
        </w:numPr>
        <w:spacing w:before="120" w:after="120" w:line="240" w:lineRule="auto"/>
        <w:rPr>
          <w:rFonts w:asciiTheme="minorHAnsi" w:hAnsiTheme="minorHAnsi" w:cstheme="minorHAnsi"/>
          <w:color w:val="000000"/>
          <w:highlight w:val="yellow"/>
        </w:rPr>
      </w:pPr>
      <w:r w:rsidRPr="00BD57BD">
        <w:rPr>
          <w:rFonts w:asciiTheme="minorHAnsi" w:hAnsiTheme="minorHAnsi" w:cstheme="minorHAnsi"/>
          <w:color w:val="000000"/>
        </w:rPr>
        <w:t>A weekly maintenance contribution (</w:t>
      </w:r>
      <w:r w:rsidRPr="00BD57BD">
        <w:rPr>
          <w:rFonts w:asciiTheme="minorHAnsi" w:hAnsiTheme="minorHAnsi" w:cstheme="minorHAnsi"/>
          <w:b/>
          <w:color w:val="000000"/>
        </w:rPr>
        <w:t>WMC</w:t>
      </w:r>
      <w:r w:rsidRPr="00BD57BD">
        <w:rPr>
          <w:rFonts w:asciiTheme="minorHAnsi" w:hAnsiTheme="minorHAnsi" w:cstheme="minorHAnsi"/>
          <w:color w:val="000000"/>
        </w:rPr>
        <w:t>) of £</w:t>
      </w:r>
      <w:r w:rsidR="000B5A5F" w:rsidRPr="00BD57BD">
        <w:rPr>
          <w:rFonts w:asciiTheme="minorHAnsi" w:hAnsiTheme="minorHAnsi" w:cstheme="minorHAnsi"/>
          <w:color w:val="000000"/>
          <w:highlight w:val="yellow"/>
        </w:rPr>
        <w:t>[</w:t>
      </w:r>
      <w:r w:rsidR="000B5A5F" w:rsidRPr="00BD57BD">
        <w:rPr>
          <w:rFonts w:asciiTheme="minorHAnsi" w:hAnsiTheme="minorHAnsi" w:cstheme="minorHAnsi"/>
          <w:i/>
          <w:color w:val="000000"/>
          <w:highlight w:val="yellow"/>
        </w:rPr>
        <w:t>amount</w:t>
      </w:r>
      <w:r w:rsidR="000B5A5F" w:rsidRPr="00BD57BD">
        <w:rPr>
          <w:rFonts w:asciiTheme="minorHAnsi" w:hAnsiTheme="minorHAnsi" w:cstheme="minorHAnsi"/>
          <w:color w:val="000000"/>
          <w:highlight w:val="yellow"/>
        </w:rPr>
        <w:t>]</w:t>
      </w:r>
      <w:r w:rsidRPr="00BD57BD">
        <w:rPr>
          <w:rFonts w:asciiTheme="minorHAnsi" w:hAnsiTheme="minorHAnsi" w:cstheme="minorHAnsi"/>
          <w:color w:val="000000"/>
        </w:rPr>
        <w:t xml:space="preserve"> </w:t>
      </w:r>
      <w:r w:rsidR="000B5A5F" w:rsidRPr="00BD57BD">
        <w:rPr>
          <w:rFonts w:asciiTheme="minorHAnsi" w:hAnsiTheme="minorHAnsi" w:cstheme="minorHAnsi"/>
          <w:color w:val="000000"/>
        </w:rPr>
        <w:t xml:space="preserve">per week </w:t>
      </w:r>
      <w:r w:rsidRPr="00BD57BD">
        <w:rPr>
          <w:rFonts w:asciiTheme="minorHAnsi" w:hAnsiTheme="minorHAnsi" w:cstheme="minorHAnsi"/>
          <w:color w:val="000000"/>
        </w:rPr>
        <w:t xml:space="preserve">is payable </w:t>
      </w:r>
      <w:r w:rsidR="000B5A5F" w:rsidRPr="00BD57BD">
        <w:rPr>
          <w:rFonts w:asciiTheme="minorHAnsi" w:hAnsiTheme="minorHAnsi" w:cstheme="minorHAnsi"/>
          <w:color w:val="000000"/>
          <w:highlight w:val="yellow"/>
        </w:rPr>
        <w:t>[weekly]</w:t>
      </w:r>
      <w:r w:rsidR="00C27A0C" w:rsidRPr="00BD57BD">
        <w:rPr>
          <w:rFonts w:asciiTheme="minorHAnsi" w:hAnsiTheme="minorHAnsi" w:cstheme="minorHAnsi"/>
          <w:color w:val="000000"/>
          <w:highlight w:val="yellow"/>
        </w:rPr>
        <w:t>/ [</w:t>
      </w:r>
      <w:r w:rsidR="000B5A5F" w:rsidRPr="00BD57BD">
        <w:rPr>
          <w:rFonts w:asciiTheme="minorHAnsi" w:hAnsiTheme="minorHAnsi" w:cstheme="minorHAnsi"/>
          <w:color w:val="000000"/>
          <w:highlight w:val="yellow"/>
        </w:rPr>
        <w:t>four weekly]/[monthly]</w:t>
      </w:r>
      <w:r w:rsidR="000B5A5F" w:rsidRPr="00BD57BD">
        <w:rPr>
          <w:rFonts w:asciiTheme="minorHAnsi" w:hAnsiTheme="minorHAnsi" w:cstheme="minorHAnsi"/>
          <w:color w:val="000000"/>
        </w:rPr>
        <w:t xml:space="preserve"> </w:t>
      </w:r>
      <w:r w:rsidR="009170A3" w:rsidRPr="00BD57BD">
        <w:rPr>
          <w:rFonts w:asciiTheme="minorHAnsi" w:hAnsiTheme="minorHAnsi" w:cstheme="minorHAnsi"/>
          <w:color w:val="000000"/>
          <w:highlight w:val="yellow"/>
        </w:rPr>
        <w:t>[</w:t>
      </w:r>
      <w:r w:rsidR="000B5A5F" w:rsidRPr="00BD57BD">
        <w:rPr>
          <w:rFonts w:asciiTheme="minorHAnsi" w:hAnsiTheme="minorHAnsi" w:cstheme="minorHAnsi"/>
          <w:color w:val="000000"/>
          <w:highlight w:val="yellow"/>
        </w:rPr>
        <w:t>(£[</w:t>
      </w:r>
      <w:r w:rsidR="000B5A5F" w:rsidRPr="00BD57BD">
        <w:rPr>
          <w:rFonts w:asciiTheme="minorHAnsi" w:hAnsiTheme="minorHAnsi" w:cstheme="minorHAnsi"/>
          <w:i/>
          <w:color w:val="000000"/>
          <w:highlight w:val="yellow"/>
        </w:rPr>
        <w:t>amount</w:t>
      </w:r>
      <w:r w:rsidR="000B5A5F" w:rsidRPr="00BD57BD">
        <w:rPr>
          <w:rFonts w:asciiTheme="minorHAnsi" w:hAnsiTheme="minorHAnsi" w:cstheme="minorHAnsi"/>
          <w:color w:val="000000"/>
          <w:highlight w:val="yellow"/>
        </w:rPr>
        <w:t xml:space="preserve">] </w:t>
      </w:r>
      <w:r w:rsidR="009170A3" w:rsidRPr="00BD57BD">
        <w:rPr>
          <w:rFonts w:asciiTheme="minorHAnsi" w:hAnsiTheme="minorHAnsi" w:cstheme="minorHAnsi"/>
          <w:color w:val="000000"/>
          <w:highlight w:val="yellow"/>
        </w:rPr>
        <w:t>per [</w:t>
      </w:r>
      <w:r w:rsidR="00E747CD" w:rsidRPr="00BD57BD">
        <w:rPr>
          <w:rFonts w:asciiTheme="minorHAnsi" w:hAnsiTheme="minorHAnsi" w:cstheme="minorHAnsi"/>
          <w:color w:val="000000"/>
          <w:highlight w:val="yellow"/>
        </w:rPr>
        <w:t>four-week</w:t>
      </w:r>
      <w:r w:rsidR="009170A3" w:rsidRPr="00BD57BD">
        <w:rPr>
          <w:rFonts w:asciiTheme="minorHAnsi" w:hAnsiTheme="minorHAnsi" w:cstheme="minorHAnsi"/>
          <w:color w:val="000000"/>
          <w:highlight w:val="yellow"/>
        </w:rPr>
        <w:t xml:space="preserve"> period]/[month]</w:t>
      </w:r>
      <w:r w:rsidR="000B5A5F" w:rsidRPr="00BD57BD">
        <w:rPr>
          <w:rFonts w:asciiTheme="minorHAnsi" w:hAnsiTheme="minorHAnsi" w:cstheme="minorHAnsi"/>
          <w:color w:val="000000"/>
          <w:highlight w:val="yellow"/>
        </w:rPr>
        <w:t>)</w:t>
      </w:r>
      <w:r w:rsidR="009170A3" w:rsidRPr="00BD57BD">
        <w:rPr>
          <w:rFonts w:asciiTheme="minorHAnsi" w:hAnsiTheme="minorHAnsi" w:cstheme="minorHAnsi"/>
          <w:color w:val="000000"/>
          <w:highlight w:val="yellow"/>
        </w:rPr>
        <w:t>]</w:t>
      </w:r>
      <w:r w:rsidR="000B5A5F" w:rsidRPr="00BD57BD">
        <w:rPr>
          <w:rFonts w:asciiTheme="minorHAnsi" w:hAnsiTheme="minorHAnsi" w:cstheme="minorHAnsi"/>
          <w:color w:val="000000"/>
        </w:rPr>
        <w:t xml:space="preserve"> </w:t>
      </w:r>
      <w:r w:rsidRPr="00BD57BD">
        <w:rPr>
          <w:rFonts w:asciiTheme="minorHAnsi" w:hAnsiTheme="minorHAnsi" w:cstheme="minorHAnsi"/>
          <w:color w:val="000000"/>
        </w:rPr>
        <w:t>in advance towards the upkeep of</w:t>
      </w:r>
      <w:r w:rsidR="000B5A5F" w:rsidRPr="00BD57BD">
        <w:rPr>
          <w:rFonts w:asciiTheme="minorHAnsi" w:hAnsiTheme="minorHAnsi" w:cstheme="minorHAnsi"/>
          <w:color w:val="000000"/>
        </w:rPr>
        <w:t xml:space="preserve"> your accommodation</w:t>
      </w:r>
      <w:r w:rsidR="00E747CD" w:rsidRPr="00BD57BD">
        <w:rPr>
          <w:rFonts w:asciiTheme="minorHAnsi" w:hAnsiTheme="minorHAnsi" w:cstheme="minorHAnsi"/>
          <w:color w:val="000000"/>
        </w:rPr>
        <w:t xml:space="preserve">. </w:t>
      </w:r>
      <w:r w:rsidR="00257B04" w:rsidRPr="00BD57BD">
        <w:rPr>
          <w:rFonts w:asciiTheme="minorHAnsi" w:hAnsiTheme="minorHAnsi" w:cstheme="minorHAnsi"/>
          <w:color w:val="000000"/>
          <w:highlight w:val="yellow"/>
        </w:rPr>
        <w:t>[This breaks down, per week, as follows:</w:t>
      </w:r>
    </w:p>
    <w:p w14:paraId="08A657B7" w14:textId="77777777" w:rsidR="00257B04" w:rsidRPr="00BD57BD" w:rsidRDefault="00257B04" w:rsidP="006A4ABC">
      <w:pPr>
        <w:pStyle w:val="Default"/>
        <w:spacing w:before="120" w:after="120"/>
        <w:ind w:firstLine="720"/>
        <w:rPr>
          <w:rFonts w:asciiTheme="minorHAnsi" w:hAnsiTheme="minorHAnsi" w:cstheme="minorHAnsi"/>
          <w:highlight w:val="yellow"/>
        </w:rPr>
      </w:pPr>
      <w:r w:rsidRPr="00BD57BD">
        <w:rPr>
          <w:rFonts w:asciiTheme="minorHAnsi" w:hAnsiTheme="minorHAnsi" w:cstheme="minorHAnsi"/>
          <w:highlight w:val="yellow"/>
        </w:rPr>
        <w:t>Accommodation</w:t>
      </w:r>
      <w:r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Pr="00BD57BD">
        <w:rPr>
          <w:rFonts w:asciiTheme="minorHAnsi" w:hAnsiTheme="minorHAnsi" w:cstheme="minorHAnsi"/>
          <w:highlight w:val="yellow"/>
        </w:rPr>
        <w:t>£[</w:t>
      </w:r>
      <w:r w:rsidRPr="00BD57BD">
        <w:rPr>
          <w:rFonts w:asciiTheme="minorHAnsi" w:hAnsiTheme="minorHAnsi" w:cstheme="minorHAnsi"/>
          <w:i/>
          <w:highlight w:val="yellow"/>
        </w:rPr>
        <w:t>amount</w:t>
      </w:r>
      <w:r w:rsidRPr="00BD57BD">
        <w:rPr>
          <w:rFonts w:asciiTheme="minorHAnsi" w:hAnsiTheme="minorHAnsi" w:cstheme="minorHAnsi"/>
          <w:highlight w:val="yellow"/>
        </w:rPr>
        <w:t>]</w:t>
      </w:r>
    </w:p>
    <w:p w14:paraId="707FCB4A" w14:textId="77777777" w:rsidR="00257B04" w:rsidRPr="00BD57BD" w:rsidRDefault="00257B04" w:rsidP="006A4ABC">
      <w:pPr>
        <w:pStyle w:val="Default"/>
        <w:spacing w:before="120" w:after="120"/>
        <w:ind w:firstLine="720"/>
        <w:rPr>
          <w:rFonts w:asciiTheme="minorHAnsi" w:hAnsiTheme="minorHAnsi" w:cstheme="minorHAnsi"/>
          <w:highlight w:val="yellow"/>
        </w:rPr>
      </w:pPr>
      <w:r w:rsidRPr="00BD57BD">
        <w:rPr>
          <w:rFonts w:asciiTheme="minorHAnsi" w:hAnsiTheme="minorHAnsi" w:cstheme="minorHAnsi"/>
          <w:highlight w:val="yellow"/>
        </w:rPr>
        <w:t>Communal Services</w:t>
      </w:r>
      <w:r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009A6A92" w:rsidRPr="00BD57BD">
        <w:rPr>
          <w:rFonts w:asciiTheme="minorHAnsi" w:hAnsiTheme="minorHAnsi" w:cstheme="minorHAnsi"/>
          <w:highlight w:val="yellow"/>
        </w:rPr>
        <w:tab/>
      </w:r>
      <w:r w:rsidRPr="00BD57BD">
        <w:rPr>
          <w:rFonts w:asciiTheme="minorHAnsi" w:hAnsiTheme="minorHAnsi" w:cstheme="minorHAnsi"/>
          <w:highlight w:val="yellow"/>
        </w:rPr>
        <w:t>£[</w:t>
      </w:r>
      <w:r w:rsidRPr="00BD57BD">
        <w:rPr>
          <w:rFonts w:asciiTheme="minorHAnsi" w:hAnsiTheme="minorHAnsi" w:cstheme="minorHAnsi"/>
          <w:i/>
          <w:highlight w:val="yellow"/>
        </w:rPr>
        <w:t>amount</w:t>
      </w:r>
      <w:r w:rsidRPr="00BD57BD">
        <w:rPr>
          <w:rFonts w:asciiTheme="minorHAnsi" w:hAnsiTheme="minorHAnsi" w:cstheme="minorHAnsi"/>
          <w:highlight w:val="yellow"/>
        </w:rPr>
        <w:t>]</w:t>
      </w:r>
    </w:p>
    <w:p w14:paraId="71A6BE7B" w14:textId="77777777" w:rsidR="00257B04" w:rsidRPr="00BD57BD" w:rsidRDefault="00257B04" w:rsidP="006A4ABC">
      <w:pPr>
        <w:pStyle w:val="Default"/>
        <w:spacing w:before="120" w:after="120"/>
        <w:ind w:firstLine="720"/>
        <w:rPr>
          <w:rFonts w:asciiTheme="minorHAnsi" w:hAnsiTheme="minorHAnsi" w:cstheme="minorHAnsi"/>
          <w:highlight w:val="yellow"/>
        </w:rPr>
      </w:pPr>
      <w:r w:rsidRPr="00BD57BD">
        <w:rPr>
          <w:rFonts w:asciiTheme="minorHAnsi" w:hAnsiTheme="minorHAnsi" w:cstheme="minorHAnsi"/>
          <w:highlight w:val="yellow"/>
        </w:rPr>
        <w:t>Service Charges (ineligible for housing benefit)</w:t>
      </w:r>
      <w:r w:rsidRPr="00BD57BD">
        <w:rPr>
          <w:rFonts w:asciiTheme="minorHAnsi" w:hAnsiTheme="minorHAnsi" w:cstheme="minorHAnsi"/>
          <w:highlight w:val="yellow"/>
        </w:rPr>
        <w:tab/>
        <w:t>£[</w:t>
      </w:r>
      <w:r w:rsidRPr="00BD57BD">
        <w:rPr>
          <w:rFonts w:asciiTheme="minorHAnsi" w:hAnsiTheme="minorHAnsi" w:cstheme="minorHAnsi"/>
          <w:i/>
          <w:highlight w:val="yellow"/>
        </w:rPr>
        <w:t>amount</w:t>
      </w:r>
      <w:r w:rsidRPr="00BD57BD">
        <w:rPr>
          <w:rFonts w:asciiTheme="minorHAnsi" w:hAnsiTheme="minorHAnsi" w:cstheme="minorHAnsi"/>
          <w:highlight w:val="yellow"/>
        </w:rPr>
        <w:t>]]</w:t>
      </w:r>
    </w:p>
    <w:p w14:paraId="24E66467" w14:textId="7D0D9271" w:rsidR="009170A3" w:rsidRPr="00BD57BD" w:rsidRDefault="009170A3" w:rsidP="006A4ABC">
      <w:pPr>
        <w:pStyle w:val="Pa4"/>
        <w:numPr>
          <w:ilvl w:val="1"/>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If you are entitled to Housing Benefit/Local Housing Allowance then you should make an application to </w:t>
      </w:r>
      <w:r w:rsidRPr="00BD57BD">
        <w:rPr>
          <w:rFonts w:asciiTheme="minorHAnsi" w:hAnsiTheme="minorHAnsi" w:cstheme="minorHAnsi"/>
          <w:color w:val="000000"/>
          <w:highlight w:val="yellow"/>
        </w:rPr>
        <w:t>[</w:t>
      </w:r>
      <w:r w:rsidRPr="00BD57BD">
        <w:rPr>
          <w:rFonts w:asciiTheme="minorHAnsi" w:hAnsiTheme="minorHAnsi" w:cstheme="minorHAnsi"/>
          <w:i/>
          <w:color w:val="000000"/>
          <w:highlight w:val="yellow"/>
        </w:rPr>
        <w:t>Name of Council</w:t>
      </w:r>
      <w:r w:rsidRPr="00BD57BD">
        <w:rPr>
          <w:rFonts w:asciiTheme="minorHAnsi" w:hAnsiTheme="minorHAnsi" w:cstheme="minorHAnsi"/>
          <w:color w:val="000000"/>
          <w:highlight w:val="yellow"/>
        </w:rPr>
        <w:t>]</w:t>
      </w:r>
      <w:r w:rsidRPr="00BD57BD">
        <w:rPr>
          <w:rFonts w:asciiTheme="minorHAnsi" w:hAnsiTheme="minorHAnsi" w:cstheme="minorHAnsi"/>
          <w:color w:val="000000"/>
        </w:rPr>
        <w:t xml:space="preserve"> </w:t>
      </w:r>
      <w:r w:rsidR="00BD57BD">
        <w:rPr>
          <w:rFonts w:asciiTheme="minorHAnsi" w:hAnsiTheme="minorHAnsi" w:cstheme="minorHAnsi"/>
          <w:color w:val="000000"/>
        </w:rPr>
        <w:t>as soon as possible</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 xml:space="preserve">If you have any difficulty in claiming then please speak to </w:t>
      </w:r>
      <w:r w:rsidRPr="00BD57BD">
        <w:rPr>
          <w:rFonts w:asciiTheme="minorHAnsi" w:hAnsiTheme="minorHAnsi" w:cstheme="minorHAnsi"/>
          <w:color w:val="000000"/>
          <w:highlight w:val="yellow"/>
        </w:rPr>
        <w:t>[the Clerk] / [</w:t>
      </w:r>
      <w:r w:rsidRPr="00BD57BD">
        <w:rPr>
          <w:rFonts w:asciiTheme="minorHAnsi" w:hAnsiTheme="minorHAnsi" w:cstheme="minorHAnsi"/>
          <w:i/>
          <w:color w:val="000000"/>
          <w:highlight w:val="yellow"/>
        </w:rPr>
        <w:t>Name</w:t>
      </w:r>
      <w:r w:rsidRPr="00BD57BD">
        <w:rPr>
          <w:rFonts w:asciiTheme="minorHAnsi" w:hAnsiTheme="minorHAnsi" w:cstheme="minorHAnsi"/>
          <w:color w:val="000000"/>
          <w:highlight w:val="yellow"/>
        </w:rPr>
        <w:t>]</w:t>
      </w:r>
      <w:r w:rsidRPr="00BD57BD">
        <w:rPr>
          <w:rFonts w:asciiTheme="minorHAnsi" w:hAnsiTheme="minorHAnsi" w:cstheme="minorHAnsi"/>
          <w:color w:val="000000"/>
        </w:rPr>
        <w:t xml:space="preserve"> and they will discuss how the Charity may be able to assist with your claim.</w:t>
      </w:r>
    </w:p>
    <w:p w14:paraId="35A696AA" w14:textId="77777777" w:rsidR="00257B04" w:rsidRPr="00BD57BD" w:rsidRDefault="00257B04" w:rsidP="006A4ABC">
      <w:pPr>
        <w:pStyle w:val="Pa4"/>
        <w:numPr>
          <w:ilvl w:val="1"/>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The WMC includes </w:t>
      </w:r>
      <w:r w:rsidRPr="00BD57BD">
        <w:rPr>
          <w:rFonts w:asciiTheme="minorHAnsi" w:hAnsiTheme="minorHAnsi" w:cstheme="minorHAnsi"/>
          <w:color w:val="000000"/>
          <w:highlight w:val="yellow"/>
        </w:rPr>
        <w:t>[</w:t>
      </w:r>
      <w:r w:rsidRPr="00BD57BD">
        <w:rPr>
          <w:rFonts w:asciiTheme="minorHAnsi" w:hAnsiTheme="minorHAnsi" w:cstheme="minorHAnsi"/>
          <w:i/>
          <w:color w:val="000000"/>
          <w:highlight w:val="yellow"/>
        </w:rPr>
        <w:t>detail any communal services included</w:t>
      </w:r>
      <w:r w:rsidRPr="00BD57BD">
        <w:rPr>
          <w:rFonts w:asciiTheme="minorHAnsi" w:hAnsiTheme="minorHAnsi" w:cstheme="minorHAnsi"/>
          <w:color w:val="000000"/>
          <w:highlight w:val="yellow"/>
        </w:rPr>
        <w:t>]</w:t>
      </w:r>
      <w:r w:rsidRPr="00BD57BD">
        <w:rPr>
          <w:rFonts w:asciiTheme="minorHAnsi" w:hAnsiTheme="minorHAnsi" w:cstheme="minorHAnsi"/>
          <w:color w:val="000000"/>
        </w:rPr>
        <w:t>.</w:t>
      </w:r>
    </w:p>
    <w:p w14:paraId="52EECA07" w14:textId="75C06E6D" w:rsidR="009170A3" w:rsidRPr="00BD57BD" w:rsidRDefault="009170A3" w:rsidP="006A4ABC">
      <w:pPr>
        <w:pStyle w:val="Pa4"/>
        <w:numPr>
          <w:ilvl w:val="1"/>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You will be responsible for payment of </w:t>
      </w:r>
      <w:r w:rsidR="00257B04" w:rsidRPr="00BD57BD">
        <w:rPr>
          <w:rFonts w:asciiTheme="minorHAnsi" w:hAnsiTheme="minorHAnsi" w:cstheme="minorHAnsi"/>
          <w:color w:val="000000"/>
          <w:highlight w:val="yellow"/>
        </w:rPr>
        <w:t>[</w:t>
      </w:r>
      <w:r w:rsidRPr="00BD57BD">
        <w:rPr>
          <w:rFonts w:asciiTheme="minorHAnsi" w:hAnsiTheme="minorHAnsi" w:cstheme="minorHAnsi"/>
          <w:color w:val="000000"/>
          <w:highlight w:val="yellow"/>
        </w:rPr>
        <w:t>all utility bills</w:t>
      </w:r>
      <w:r w:rsidR="00257B04" w:rsidRPr="00BD57BD">
        <w:rPr>
          <w:rFonts w:asciiTheme="minorHAnsi" w:hAnsiTheme="minorHAnsi" w:cstheme="minorHAnsi"/>
          <w:color w:val="000000"/>
          <w:highlight w:val="yellow"/>
        </w:rPr>
        <w:t>]</w:t>
      </w:r>
      <w:r w:rsidR="00BD57BD">
        <w:rPr>
          <w:rFonts w:asciiTheme="minorHAnsi" w:hAnsiTheme="minorHAnsi" w:cstheme="minorHAnsi"/>
          <w:color w:val="000000"/>
          <w:highlight w:val="yellow"/>
        </w:rPr>
        <w:t xml:space="preserve"> </w:t>
      </w:r>
      <w:r w:rsidR="00257B04" w:rsidRPr="00BD57BD">
        <w:rPr>
          <w:rFonts w:asciiTheme="minorHAnsi" w:hAnsiTheme="minorHAnsi" w:cstheme="minorHAnsi"/>
          <w:color w:val="000000"/>
          <w:highlight w:val="yellow"/>
        </w:rPr>
        <w:t>/</w:t>
      </w:r>
      <w:r w:rsidR="00BD57BD">
        <w:rPr>
          <w:rFonts w:asciiTheme="minorHAnsi" w:hAnsiTheme="minorHAnsi" w:cstheme="minorHAnsi"/>
          <w:color w:val="000000"/>
          <w:highlight w:val="yellow"/>
        </w:rPr>
        <w:t xml:space="preserve"> </w:t>
      </w:r>
      <w:r w:rsidR="00257B04" w:rsidRPr="00BD57BD">
        <w:rPr>
          <w:rFonts w:asciiTheme="minorHAnsi" w:hAnsiTheme="minorHAnsi" w:cstheme="minorHAnsi"/>
          <w:color w:val="000000"/>
          <w:highlight w:val="yellow"/>
        </w:rPr>
        <w:t>[</w:t>
      </w:r>
      <w:r w:rsidR="00257B04" w:rsidRPr="00BD57BD">
        <w:rPr>
          <w:rFonts w:asciiTheme="minorHAnsi" w:hAnsiTheme="minorHAnsi" w:cstheme="minorHAnsi"/>
          <w:i/>
          <w:color w:val="000000"/>
          <w:highlight w:val="yellow"/>
        </w:rPr>
        <w:t>detail which utilities are paid for separately</w:t>
      </w:r>
      <w:r w:rsidR="00257B04" w:rsidRPr="00BD57BD">
        <w:rPr>
          <w:rFonts w:asciiTheme="minorHAnsi" w:hAnsiTheme="minorHAnsi" w:cstheme="minorHAnsi"/>
          <w:color w:val="000000"/>
          <w:highlight w:val="yellow"/>
        </w:rPr>
        <w:t>]</w:t>
      </w:r>
      <w:r w:rsidRPr="00BD57BD">
        <w:rPr>
          <w:rFonts w:asciiTheme="minorHAnsi" w:hAnsiTheme="minorHAnsi" w:cstheme="minorHAnsi"/>
          <w:color w:val="000000"/>
        </w:rPr>
        <w:t xml:space="preserve"> and council tax relating to your accommodation</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The Charity will read the utility meters prior to you moving in and provide you with the readings for your records</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 xml:space="preserve">The current utility suppliers are </w:t>
      </w:r>
      <w:r w:rsidRPr="00BD57BD">
        <w:rPr>
          <w:rFonts w:asciiTheme="minorHAnsi" w:hAnsiTheme="minorHAnsi" w:cstheme="minorHAnsi"/>
          <w:color w:val="000000"/>
          <w:highlight w:val="yellow"/>
        </w:rPr>
        <w:t>[</w:t>
      </w:r>
      <w:r w:rsidRPr="00BD57BD">
        <w:rPr>
          <w:rFonts w:asciiTheme="minorHAnsi" w:hAnsiTheme="minorHAnsi" w:cstheme="minorHAnsi"/>
          <w:i/>
          <w:color w:val="000000"/>
          <w:highlight w:val="yellow"/>
        </w:rPr>
        <w:t>details</w:t>
      </w:r>
      <w:r w:rsidRPr="00BD57BD">
        <w:rPr>
          <w:rFonts w:asciiTheme="minorHAnsi" w:hAnsiTheme="minorHAnsi" w:cstheme="minorHAnsi"/>
          <w:color w:val="000000"/>
          <w:highlight w:val="yellow"/>
        </w:rPr>
        <w:t>]</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 xml:space="preserve">If you decide to use an alternative utility </w:t>
      </w:r>
      <w:r w:rsidR="00B361C5" w:rsidRPr="00BD57BD">
        <w:rPr>
          <w:rFonts w:asciiTheme="minorHAnsi" w:hAnsiTheme="minorHAnsi" w:cstheme="minorHAnsi"/>
          <w:color w:val="000000"/>
        </w:rPr>
        <w:t>supplier,</w:t>
      </w:r>
      <w:r w:rsidRPr="00BD57BD">
        <w:rPr>
          <w:rFonts w:asciiTheme="minorHAnsi" w:hAnsiTheme="minorHAnsi" w:cstheme="minorHAnsi"/>
          <w:color w:val="000000"/>
        </w:rPr>
        <w:t xml:space="preserve"> please can you provide the Charity with details in case of emergency</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 xml:space="preserve">You are responsible for registering with </w:t>
      </w:r>
      <w:r w:rsidRPr="00BD57BD">
        <w:rPr>
          <w:rFonts w:asciiTheme="minorHAnsi" w:hAnsiTheme="minorHAnsi" w:cstheme="minorHAnsi"/>
          <w:color w:val="000000"/>
          <w:highlight w:val="yellow"/>
        </w:rPr>
        <w:t>[</w:t>
      </w:r>
      <w:r w:rsidRPr="00BD57BD">
        <w:rPr>
          <w:rFonts w:asciiTheme="minorHAnsi" w:hAnsiTheme="minorHAnsi" w:cstheme="minorHAnsi"/>
          <w:i/>
          <w:color w:val="000000"/>
          <w:highlight w:val="yellow"/>
        </w:rPr>
        <w:t>Name of Council</w:t>
      </w:r>
      <w:r w:rsidRPr="00BD57BD">
        <w:rPr>
          <w:rFonts w:asciiTheme="minorHAnsi" w:hAnsiTheme="minorHAnsi" w:cstheme="minorHAnsi"/>
          <w:color w:val="000000"/>
          <w:highlight w:val="yellow"/>
        </w:rPr>
        <w:t>]</w:t>
      </w:r>
      <w:r w:rsidRPr="00BD57BD">
        <w:rPr>
          <w:rFonts w:asciiTheme="minorHAnsi" w:hAnsiTheme="minorHAnsi" w:cstheme="minorHAnsi"/>
          <w:color w:val="000000"/>
        </w:rPr>
        <w:t xml:space="preserve"> for the payment of council tax. </w:t>
      </w:r>
    </w:p>
    <w:p w14:paraId="2DC95951" w14:textId="62FAD478" w:rsidR="00257B04" w:rsidRPr="00BD57BD" w:rsidRDefault="00E75357" w:rsidP="006A4ABC">
      <w:pPr>
        <w:pStyle w:val="Pa4"/>
        <w:numPr>
          <w:ilvl w:val="1"/>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It is a condition of occupancy that t</w:t>
      </w:r>
      <w:r w:rsidR="000871F1" w:rsidRPr="00BD57BD">
        <w:rPr>
          <w:rFonts w:asciiTheme="minorHAnsi" w:hAnsiTheme="minorHAnsi" w:cstheme="minorHAnsi"/>
          <w:color w:val="000000"/>
        </w:rPr>
        <w:t xml:space="preserve">he WMC should be paid by </w:t>
      </w:r>
      <w:r w:rsidR="004246EC" w:rsidRPr="00BD57BD">
        <w:rPr>
          <w:rFonts w:asciiTheme="minorHAnsi" w:hAnsiTheme="minorHAnsi" w:cstheme="minorHAnsi"/>
          <w:color w:val="000000"/>
        </w:rPr>
        <w:t>standing order</w:t>
      </w:r>
      <w:r w:rsidR="000871F1" w:rsidRPr="00BD57BD">
        <w:rPr>
          <w:rFonts w:asciiTheme="minorHAnsi" w:hAnsiTheme="minorHAnsi" w:cstheme="minorHAnsi"/>
          <w:color w:val="000000"/>
        </w:rPr>
        <w:t xml:space="preserve"> to the </w:t>
      </w:r>
      <w:r w:rsidR="002C2775" w:rsidRPr="00BD57BD">
        <w:rPr>
          <w:rFonts w:asciiTheme="minorHAnsi" w:hAnsiTheme="minorHAnsi" w:cstheme="minorHAnsi"/>
          <w:color w:val="000000"/>
        </w:rPr>
        <w:t>Charity</w:t>
      </w:r>
      <w:r w:rsidR="00257B04" w:rsidRPr="00BD57BD">
        <w:rPr>
          <w:rFonts w:asciiTheme="minorHAnsi" w:hAnsiTheme="minorHAnsi" w:cstheme="minorHAnsi"/>
          <w:color w:val="000000"/>
        </w:rPr>
        <w:t xml:space="preserve"> and that this is paid in full regardless of the communal services or support elements provided by the Charity that you may use</w:t>
      </w:r>
      <w:r w:rsidR="00E747CD" w:rsidRPr="00BD57BD">
        <w:rPr>
          <w:rFonts w:asciiTheme="minorHAnsi" w:hAnsiTheme="minorHAnsi" w:cstheme="minorHAnsi"/>
          <w:color w:val="000000"/>
        </w:rPr>
        <w:t xml:space="preserve">. </w:t>
      </w:r>
      <w:r w:rsidR="00257B04" w:rsidRPr="00BD57BD">
        <w:rPr>
          <w:rFonts w:asciiTheme="minorHAnsi" w:hAnsiTheme="minorHAnsi" w:cstheme="minorHAnsi"/>
          <w:color w:val="000000"/>
        </w:rPr>
        <w:t xml:space="preserve">Please set up a standing order with your bank, with the payment being made on the </w:t>
      </w:r>
      <w:r w:rsidR="00257B04" w:rsidRPr="00BD57BD">
        <w:rPr>
          <w:rFonts w:asciiTheme="minorHAnsi" w:hAnsiTheme="minorHAnsi" w:cstheme="minorHAnsi"/>
          <w:color w:val="000000"/>
          <w:highlight w:val="yellow"/>
        </w:rPr>
        <w:t>[1</w:t>
      </w:r>
      <w:r w:rsidR="00257B04" w:rsidRPr="00BD57BD">
        <w:rPr>
          <w:rFonts w:asciiTheme="minorHAnsi" w:hAnsiTheme="minorHAnsi" w:cstheme="minorHAnsi"/>
          <w:color w:val="000000"/>
          <w:highlight w:val="yellow"/>
          <w:vertAlign w:val="superscript"/>
        </w:rPr>
        <w:t>st</w:t>
      </w:r>
      <w:r w:rsidR="00257B04" w:rsidRPr="00BD57BD">
        <w:rPr>
          <w:rFonts w:asciiTheme="minorHAnsi" w:hAnsiTheme="minorHAnsi" w:cstheme="minorHAnsi"/>
          <w:color w:val="000000"/>
          <w:highlight w:val="yellow"/>
        </w:rPr>
        <w:t>]</w:t>
      </w:r>
      <w:r w:rsidR="00257B04" w:rsidRPr="00BD57BD">
        <w:rPr>
          <w:rFonts w:asciiTheme="minorHAnsi" w:hAnsiTheme="minorHAnsi" w:cstheme="minorHAnsi"/>
          <w:color w:val="000000"/>
        </w:rPr>
        <w:t xml:space="preserve"> day of each month.</w:t>
      </w:r>
    </w:p>
    <w:p w14:paraId="20744C0C" w14:textId="7405200B" w:rsidR="00257B04" w:rsidRPr="00BD57BD" w:rsidRDefault="000871F1" w:rsidP="006A4ABC">
      <w:pPr>
        <w:pStyle w:val="Pa4"/>
        <w:numPr>
          <w:ilvl w:val="1"/>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lastRenderedPageBreak/>
        <w:t xml:space="preserve">The WMC will be payable from the commencement of the week during which </w:t>
      </w:r>
      <w:r w:rsidR="00257B04" w:rsidRPr="00BD57BD">
        <w:rPr>
          <w:rFonts w:asciiTheme="minorHAnsi" w:hAnsiTheme="minorHAnsi" w:cstheme="minorHAnsi"/>
          <w:color w:val="000000"/>
        </w:rPr>
        <w:t>you move into your accommodation</w:t>
      </w:r>
      <w:r w:rsidR="00E747CD" w:rsidRPr="00BD57BD">
        <w:rPr>
          <w:rFonts w:asciiTheme="minorHAnsi" w:hAnsiTheme="minorHAnsi" w:cstheme="minorHAnsi"/>
          <w:color w:val="000000"/>
        </w:rPr>
        <w:t xml:space="preserve">. </w:t>
      </w:r>
      <w:r w:rsidR="00257B04" w:rsidRPr="00BD57BD">
        <w:rPr>
          <w:rFonts w:asciiTheme="minorHAnsi" w:hAnsiTheme="minorHAnsi" w:cstheme="minorHAnsi"/>
          <w:color w:val="000000"/>
        </w:rPr>
        <w:t xml:space="preserve">If your occupancy commences during the middle of a </w:t>
      </w:r>
      <w:r w:rsidR="00B361C5" w:rsidRPr="00BD57BD">
        <w:rPr>
          <w:rFonts w:asciiTheme="minorHAnsi" w:hAnsiTheme="minorHAnsi" w:cstheme="minorHAnsi"/>
          <w:color w:val="000000"/>
        </w:rPr>
        <w:t>month,</w:t>
      </w:r>
      <w:r w:rsidR="00257B04" w:rsidRPr="00BD57BD">
        <w:rPr>
          <w:rFonts w:asciiTheme="minorHAnsi" w:hAnsiTheme="minorHAnsi" w:cstheme="minorHAnsi"/>
          <w:color w:val="000000"/>
        </w:rPr>
        <w:t xml:space="preserve"> you will be notified of the WMC to be paid to the end of the first month</w:t>
      </w:r>
      <w:r w:rsidR="00BD57BD">
        <w:rPr>
          <w:rFonts w:asciiTheme="minorHAnsi" w:hAnsiTheme="minorHAnsi" w:cstheme="minorHAnsi"/>
          <w:color w:val="000000"/>
        </w:rPr>
        <w:t xml:space="preserve"> which should be paid separately to the standing charge arrangement</w:t>
      </w:r>
      <w:r w:rsidR="002B531C" w:rsidRPr="00BD57BD">
        <w:rPr>
          <w:rFonts w:asciiTheme="minorHAnsi" w:hAnsiTheme="minorHAnsi" w:cstheme="minorHAnsi"/>
          <w:color w:val="000000"/>
        </w:rPr>
        <w:t xml:space="preserve">. </w:t>
      </w:r>
    </w:p>
    <w:p w14:paraId="2896371C" w14:textId="77777777" w:rsidR="00257B04" w:rsidRPr="00BD57BD" w:rsidRDefault="00257B04" w:rsidP="006A4ABC">
      <w:pPr>
        <w:pStyle w:val="Pa4"/>
        <w:numPr>
          <w:ilvl w:val="1"/>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The WMC </w:t>
      </w:r>
      <w:r w:rsidR="00BD57BD" w:rsidRPr="00BD57BD">
        <w:rPr>
          <w:rFonts w:asciiTheme="minorHAnsi" w:hAnsiTheme="minorHAnsi" w:cstheme="minorHAnsi"/>
          <w:color w:val="000000"/>
          <w:highlight w:val="yellow"/>
        </w:rPr>
        <w:t>[, communal</w:t>
      </w:r>
      <w:r w:rsidRPr="00BD57BD">
        <w:rPr>
          <w:rFonts w:asciiTheme="minorHAnsi" w:hAnsiTheme="minorHAnsi" w:cstheme="minorHAnsi"/>
          <w:color w:val="000000"/>
          <w:highlight w:val="yellow"/>
        </w:rPr>
        <w:t xml:space="preserve"> service charges and service charges]</w:t>
      </w:r>
      <w:r w:rsidRPr="00BD57BD">
        <w:rPr>
          <w:rFonts w:asciiTheme="minorHAnsi" w:hAnsiTheme="minorHAnsi" w:cstheme="minorHAnsi"/>
          <w:color w:val="000000"/>
        </w:rPr>
        <w:t xml:space="preserve"> </w:t>
      </w:r>
      <w:r w:rsidR="00B570DE" w:rsidRPr="00BD57BD">
        <w:rPr>
          <w:rFonts w:asciiTheme="minorHAnsi" w:hAnsiTheme="minorHAnsi" w:cstheme="minorHAnsi"/>
          <w:color w:val="000000"/>
        </w:rPr>
        <w:t>will be reviewed on a regular basis and the Charity reserves the right to increase the charges at any time upon one month’s written notice.</w:t>
      </w:r>
    </w:p>
    <w:p w14:paraId="25CD0357" w14:textId="77777777" w:rsidR="009170A3" w:rsidRPr="00BD57BD" w:rsidRDefault="009170A3" w:rsidP="006A4ABC">
      <w:pPr>
        <w:pStyle w:val="Pa4"/>
        <w:spacing w:before="120" w:after="120" w:line="240" w:lineRule="auto"/>
        <w:rPr>
          <w:rFonts w:asciiTheme="minorHAnsi" w:hAnsiTheme="minorHAnsi" w:cstheme="minorHAnsi"/>
          <w:color w:val="000000"/>
        </w:rPr>
      </w:pPr>
    </w:p>
    <w:p w14:paraId="4505F619" w14:textId="77777777" w:rsidR="00B570DE" w:rsidRPr="00BD57BD" w:rsidRDefault="00B570DE" w:rsidP="006A4ABC">
      <w:pPr>
        <w:pStyle w:val="Default"/>
        <w:numPr>
          <w:ilvl w:val="0"/>
          <w:numId w:val="3"/>
        </w:numPr>
        <w:spacing w:before="120" w:after="120"/>
        <w:rPr>
          <w:rFonts w:asciiTheme="minorHAnsi" w:hAnsiTheme="minorHAnsi" w:cstheme="minorHAnsi"/>
          <w:b/>
        </w:rPr>
      </w:pPr>
      <w:r w:rsidRPr="00BD57BD">
        <w:rPr>
          <w:rFonts w:asciiTheme="minorHAnsi" w:hAnsiTheme="minorHAnsi" w:cstheme="minorHAnsi"/>
          <w:b/>
        </w:rPr>
        <w:t>Your welfare, safety and support:</w:t>
      </w:r>
    </w:p>
    <w:p w14:paraId="10BF0097" w14:textId="3C30E94E" w:rsidR="00B570DE" w:rsidRPr="00BD57BD" w:rsidRDefault="00B570DE"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t>In the event that your health deteriorates you must be prepared to accept advice and guidance, either from your own doctor or a medical consultant appointed by the Charity</w:t>
      </w:r>
      <w:r w:rsidR="00E747CD" w:rsidRPr="00BD57BD">
        <w:rPr>
          <w:rFonts w:asciiTheme="minorHAnsi" w:hAnsiTheme="minorHAnsi" w:cstheme="minorHAnsi"/>
        </w:rPr>
        <w:t xml:space="preserve">. </w:t>
      </w:r>
      <w:r w:rsidRPr="00BD57BD">
        <w:rPr>
          <w:rFonts w:asciiTheme="minorHAnsi" w:hAnsiTheme="minorHAnsi" w:cstheme="minorHAnsi"/>
        </w:rPr>
        <w:t xml:space="preserve">Where appropriate, the Charity will consult with any next of kin that have been notified to the Charity, social services </w:t>
      </w:r>
      <w:r w:rsidR="00AB0612" w:rsidRPr="00BD57BD">
        <w:rPr>
          <w:rFonts w:asciiTheme="minorHAnsi" w:hAnsiTheme="minorHAnsi" w:cstheme="minorHAnsi"/>
        </w:rPr>
        <w:t>and any other statutory agencies that may be relevant</w:t>
      </w:r>
      <w:r w:rsidR="002B531C" w:rsidRPr="00BD57BD">
        <w:rPr>
          <w:rFonts w:asciiTheme="minorHAnsi" w:hAnsiTheme="minorHAnsi" w:cstheme="minorHAnsi"/>
        </w:rPr>
        <w:t xml:space="preserve">. </w:t>
      </w:r>
      <w:r w:rsidR="00AB0612" w:rsidRPr="00BD57BD">
        <w:rPr>
          <w:rFonts w:asciiTheme="minorHAnsi" w:hAnsiTheme="minorHAnsi" w:cstheme="minorHAnsi"/>
        </w:rPr>
        <w:t>If you are assessed as no longer being able to live independently in the accommodation, the Charity may set aside your appointment</w:t>
      </w:r>
      <w:r w:rsidR="00E747CD" w:rsidRPr="00BD57BD">
        <w:rPr>
          <w:rFonts w:asciiTheme="minorHAnsi" w:hAnsiTheme="minorHAnsi" w:cstheme="minorHAnsi"/>
        </w:rPr>
        <w:t xml:space="preserve">. </w:t>
      </w:r>
    </w:p>
    <w:p w14:paraId="0A865CBA" w14:textId="77777777" w:rsidR="00AB0612" w:rsidRPr="00BD57BD" w:rsidRDefault="00AB0612"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t xml:space="preserve">In order that the Charity can contact your doctor and/or next of kin in the event of any emergency, please can you complete and return to </w:t>
      </w:r>
      <w:r w:rsidRPr="00BD57BD">
        <w:rPr>
          <w:rFonts w:asciiTheme="minorHAnsi" w:hAnsiTheme="minorHAnsi" w:cstheme="minorHAnsi"/>
          <w:highlight w:val="yellow"/>
        </w:rPr>
        <w:t>[the Clerk] / [</w:t>
      </w:r>
      <w:r w:rsidRPr="00BD57BD">
        <w:rPr>
          <w:rFonts w:asciiTheme="minorHAnsi" w:hAnsiTheme="minorHAnsi" w:cstheme="minorHAnsi"/>
          <w:i/>
          <w:highlight w:val="yellow"/>
        </w:rPr>
        <w:t>Name</w:t>
      </w:r>
      <w:r w:rsidRPr="00BD57BD">
        <w:rPr>
          <w:rFonts w:asciiTheme="minorHAnsi" w:hAnsiTheme="minorHAnsi" w:cstheme="minorHAnsi"/>
          <w:highlight w:val="yellow"/>
        </w:rPr>
        <w:t>]</w:t>
      </w:r>
      <w:r w:rsidRPr="00BD57BD">
        <w:rPr>
          <w:rFonts w:asciiTheme="minorHAnsi" w:hAnsiTheme="minorHAnsi" w:cstheme="minorHAnsi"/>
        </w:rPr>
        <w:t xml:space="preserve"> prior to moving in:</w:t>
      </w:r>
    </w:p>
    <w:p w14:paraId="5FA00411" w14:textId="77777777" w:rsidR="00AB0612" w:rsidRPr="00BD57BD" w:rsidRDefault="009A6A92" w:rsidP="006A4ABC">
      <w:pPr>
        <w:pStyle w:val="Default"/>
        <w:numPr>
          <w:ilvl w:val="2"/>
          <w:numId w:val="3"/>
        </w:numPr>
        <w:spacing w:before="120" w:after="120"/>
        <w:rPr>
          <w:rFonts w:asciiTheme="minorHAnsi" w:hAnsiTheme="minorHAnsi" w:cstheme="minorHAnsi"/>
        </w:rPr>
      </w:pPr>
      <w:r w:rsidRPr="00BD57BD">
        <w:rPr>
          <w:rFonts w:asciiTheme="minorHAnsi" w:hAnsiTheme="minorHAnsi" w:cstheme="minorHAnsi"/>
        </w:rPr>
        <w:t>t</w:t>
      </w:r>
      <w:r w:rsidR="00AB0612" w:rsidRPr="00BD57BD">
        <w:rPr>
          <w:rFonts w:asciiTheme="minorHAnsi" w:hAnsiTheme="minorHAnsi" w:cstheme="minorHAnsi"/>
        </w:rPr>
        <w:t>he Next of Kin information Form; and</w:t>
      </w:r>
    </w:p>
    <w:p w14:paraId="18C8D85E" w14:textId="77777777" w:rsidR="00AB0612" w:rsidRPr="00BD57BD" w:rsidRDefault="009A6A92" w:rsidP="006A4ABC">
      <w:pPr>
        <w:pStyle w:val="Default"/>
        <w:numPr>
          <w:ilvl w:val="2"/>
          <w:numId w:val="3"/>
        </w:numPr>
        <w:spacing w:before="120" w:after="120"/>
        <w:rPr>
          <w:rFonts w:asciiTheme="minorHAnsi" w:hAnsiTheme="minorHAnsi" w:cstheme="minorHAnsi"/>
        </w:rPr>
      </w:pPr>
      <w:r w:rsidRPr="00BD57BD">
        <w:rPr>
          <w:rFonts w:asciiTheme="minorHAnsi" w:hAnsiTheme="minorHAnsi" w:cstheme="minorHAnsi"/>
        </w:rPr>
        <w:t>t</w:t>
      </w:r>
      <w:r w:rsidR="00AB0612" w:rsidRPr="00BD57BD">
        <w:rPr>
          <w:rFonts w:asciiTheme="minorHAnsi" w:hAnsiTheme="minorHAnsi" w:cstheme="minorHAnsi"/>
        </w:rPr>
        <w:t>he GP Authorisation Form.</w:t>
      </w:r>
    </w:p>
    <w:p w14:paraId="6C215FF8" w14:textId="77777777" w:rsidR="00AB0612" w:rsidRPr="00BD57BD" w:rsidRDefault="00AB0612" w:rsidP="006A4ABC">
      <w:pPr>
        <w:pStyle w:val="Default"/>
        <w:spacing w:before="120" w:after="120"/>
        <w:ind w:left="720"/>
        <w:rPr>
          <w:rFonts w:asciiTheme="minorHAnsi" w:hAnsiTheme="minorHAnsi" w:cstheme="minorHAnsi"/>
          <w:color w:val="0070C0"/>
        </w:rPr>
      </w:pPr>
      <w:r w:rsidRPr="00BD57BD">
        <w:rPr>
          <w:rFonts w:asciiTheme="minorHAnsi" w:hAnsiTheme="minorHAnsi" w:cstheme="minorHAnsi"/>
          <w:color w:val="0070C0"/>
        </w:rPr>
        <w:t>{Note: Templates of these forms can be downloaded from the Association’s website.}</w:t>
      </w:r>
    </w:p>
    <w:p w14:paraId="576B946B" w14:textId="3007AE9E" w:rsidR="00AB0612" w:rsidRPr="00BD57BD" w:rsidRDefault="00AB0612"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t>The Charity would recommend that you consider making a Will and advising the Charity where it is deposited</w:t>
      </w:r>
      <w:r w:rsidR="00E747CD" w:rsidRPr="00BD57BD">
        <w:rPr>
          <w:rFonts w:asciiTheme="minorHAnsi" w:hAnsiTheme="minorHAnsi" w:cstheme="minorHAnsi"/>
        </w:rPr>
        <w:t xml:space="preserve">. </w:t>
      </w:r>
      <w:r w:rsidRPr="00BD57BD">
        <w:rPr>
          <w:rFonts w:asciiTheme="minorHAnsi" w:hAnsiTheme="minorHAnsi" w:cstheme="minorHAnsi"/>
        </w:rPr>
        <w:t xml:space="preserve">The Charity would also recommend that you consider appointing an individual you trust to be able to make decisions on your behalf under a Lasting Power of Attorney and that you provide the Charity with a </w:t>
      </w:r>
      <w:r w:rsidR="00BD57BD">
        <w:rPr>
          <w:rFonts w:asciiTheme="minorHAnsi" w:hAnsiTheme="minorHAnsi" w:cstheme="minorHAnsi"/>
        </w:rPr>
        <w:t xml:space="preserve">certified </w:t>
      </w:r>
      <w:r w:rsidRPr="00BD57BD">
        <w:rPr>
          <w:rFonts w:asciiTheme="minorHAnsi" w:hAnsiTheme="minorHAnsi" w:cstheme="minorHAnsi"/>
        </w:rPr>
        <w:t>copy to ensure that it is followed in appropriate circumstances</w:t>
      </w:r>
      <w:r w:rsidR="00E747CD" w:rsidRPr="00BD57BD">
        <w:rPr>
          <w:rFonts w:asciiTheme="minorHAnsi" w:hAnsiTheme="minorHAnsi" w:cstheme="minorHAnsi"/>
        </w:rPr>
        <w:t xml:space="preserve">. </w:t>
      </w:r>
    </w:p>
    <w:p w14:paraId="5529B94B" w14:textId="77777777" w:rsidR="00B570DE" w:rsidRPr="00BD57BD" w:rsidRDefault="00B570DE" w:rsidP="006A4ABC">
      <w:pPr>
        <w:pStyle w:val="Default"/>
        <w:spacing w:before="120" w:after="120"/>
        <w:rPr>
          <w:rFonts w:asciiTheme="minorHAnsi" w:hAnsiTheme="minorHAnsi" w:cstheme="minorHAnsi"/>
        </w:rPr>
      </w:pPr>
    </w:p>
    <w:p w14:paraId="3CB645B7" w14:textId="77777777" w:rsidR="00B570DE" w:rsidRPr="00BD57BD" w:rsidRDefault="00B570DE" w:rsidP="006A4ABC">
      <w:pPr>
        <w:pStyle w:val="Default"/>
        <w:numPr>
          <w:ilvl w:val="0"/>
          <w:numId w:val="3"/>
        </w:numPr>
        <w:spacing w:before="120" w:after="120"/>
        <w:rPr>
          <w:rFonts w:asciiTheme="minorHAnsi" w:hAnsiTheme="minorHAnsi" w:cstheme="minorHAnsi"/>
        </w:rPr>
      </w:pPr>
      <w:r w:rsidRPr="00BD57BD">
        <w:rPr>
          <w:rFonts w:asciiTheme="minorHAnsi" w:hAnsiTheme="minorHAnsi" w:cstheme="minorHAnsi"/>
          <w:b/>
        </w:rPr>
        <w:t>Conditions of Occupancy:</w:t>
      </w:r>
    </w:p>
    <w:p w14:paraId="379D64A8" w14:textId="77777777" w:rsidR="00B570DE" w:rsidRPr="00BD57BD" w:rsidRDefault="00B570DE"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t>You may expect to continue to live in the accommodation for so long as you need the accommodation, provided you are able to live independently, you continue to qualify as a beneficiary and your appointment has not been set aside.</w:t>
      </w:r>
    </w:p>
    <w:p w14:paraId="2C2B5F71" w14:textId="33DD84DA" w:rsidR="009A6A92" w:rsidRPr="00BD57BD" w:rsidRDefault="009A6A92"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t>By accepting this Letter of Appointment, you agree to comply with the policies and procedures set out in the Residents’ Handbook, a copy of which will be provided to you upon moving in</w:t>
      </w:r>
      <w:r w:rsidR="00BD57BD">
        <w:rPr>
          <w:rFonts w:asciiTheme="minorHAnsi" w:hAnsiTheme="minorHAnsi" w:cstheme="minorHAnsi"/>
        </w:rPr>
        <w:t>, as if they were set out in this letter</w:t>
      </w:r>
      <w:r w:rsidR="00E747CD" w:rsidRPr="00BD57BD">
        <w:rPr>
          <w:rFonts w:asciiTheme="minorHAnsi" w:hAnsiTheme="minorHAnsi" w:cstheme="minorHAnsi"/>
        </w:rPr>
        <w:t xml:space="preserve">. </w:t>
      </w:r>
      <w:r w:rsidRPr="00BD57BD">
        <w:rPr>
          <w:rFonts w:asciiTheme="minorHAnsi" w:hAnsiTheme="minorHAnsi" w:cstheme="minorHAnsi"/>
        </w:rPr>
        <w:t xml:space="preserve">The Charity reserves the right </w:t>
      </w:r>
      <w:r w:rsidR="00BD57BD" w:rsidRPr="00BD57BD">
        <w:rPr>
          <w:rFonts w:asciiTheme="minorHAnsi" w:hAnsiTheme="minorHAnsi" w:cstheme="minorHAnsi"/>
          <w:highlight w:val="yellow"/>
        </w:rPr>
        <w:t>[after consultation with the residents]</w:t>
      </w:r>
      <w:r w:rsidR="00BD57BD">
        <w:rPr>
          <w:rFonts w:asciiTheme="minorHAnsi" w:hAnsiTheme="minorHAnsi" w:cstheme="minorHAnsi"/>
        </w:rPr>
        <w:t xml:space="preserve"> </w:t>
      </w:r>
      <w:r w:rsidRPr="00BD57BD">
        <w:rPr>
          <w:rFonts w:asciiTheme="minorHAnsi" w:hAnsiTheme="minorHAnsi" w:cstheme="minorHAnsi"/>
        </w:rPr>
        <w:t>to amend the Residents’ Handbook from time to time, and you will be notified in writing of any changes</w:t>
      </w:r>
      <w:r w:rsidR="00E747CD" w:rsidRPr="00BD57BD">
        <w:rPr>
          <w:rFonts w:asciiTheme="minorHAnsi" w:hAnsiTheme="minorHAnsi" w:cstheme="minorHAnsi"/>
        </w:rPr>
        <w:t xml:space="preserve">. </w:t>
      </w:r>
      <w:r w:rsidRPr="00BD57BD">
        <w:rPr>
          <w:rFonts w:asciiTheme="minorHAnsi" w:hAnsiTheme="minorHAnsi" w:cstheme="minorHAnsi"/>
        </w:rPr>
        <w:t>If the terms of this Letter of Appointment are inconsistent with the terms of the Residents’ Handbook, the terms of this letter of Appointment will take precedence</w:t>
      </w:r>
      <w:r w:rsidR="00E747CD" w:rsidRPr="00BD57BD">
        <w:rPr>
          <w:rFonts w:asciiTheme="minorHAnsi" w:hAnsiTheme="minorHAnsi" w:cstheme="minorHAnsi"/>
        </w:rPr>
        <w:t xml:space="preserve">. </w:t>
      </w:r>
      <w:r w:rsidRPr="00BD57BD">
        <w:rPr>
          <w:rFonts w:asciiTheme="minorHAnsi" w:hAnsiTheme="minorHAnsi" w:cstheme="minorHAnsi"/>
          <w:color w:val="0070C0"/>
        </w:rPr>
        <w:t>{Note: The Charity may wish to refer expressly to other key policies, to the extent these are not dealt with in the Residents’ Handbook.}</w:t>
      </w:r>
    </w:p>
    <w:p w14:paraId="16F946CC" w14:textId="77777777" w:rsidR="00AB0612" w:rsidRPr="00BD57BD" w:rsidRDefault="00AB0612" w:rsidP="006A4ABC">
      <w:pPr>
        <w:pStyle w:val="Default"/>
        <w:numPr>
          <w:ilvl w:val="1"/>
          <w:numId w:val="3"/>
        </w:numPr>
        <w:spacing w:before="120" w:after="120"/>
        <w:rPr>
          <w:rFonts w:asciiTheme="minorHAnsi" w:hAnsiTheme="minorHAnsi" w:cstheme="minorHAnsi"/>
        </w:rPr>
      </w:pPr>
      <w:r w:rsidRPr="00BD57BD">
        <w:rPr>
          <w:rFonts w:asciiTheme="minorHAnsi" w:hAnsiTheme="minorHAnsi" w:cstheme="minorHAnsi"/>
        </w:rPr>
        <w:lastRenderedPageBreak/>
        <w:t>The conditions of occupancy set out below are to ensure the smooth running of the</w:t>
      </w:r>
      <w:r w:rsidR="00BD57BD">
        <w:rPr>
          <w:rFonts w:asciiTheme="minorHAnsi" w:hAnsiTheme="minorHAnsi" w:cstheme="minorHAnsi"/>
        </w:rPr>
        <w:t xml:space="preserve"> Charity’s</w:t>
      </w:r>
      <w:r w:rsidRPr="00BD57BD">
        <w:rPr>
          <w:rFonts w:asciiTheme="minorHAnsi" w:hAnsiTheme="minorHAnsi" w:cstheme="minorHAnsi"/>
        </w:rPr>
        <w:t xml:space="preserve"> almshouses.</w:t>
      </w:r>
    </w:p>
    <w:p w14:paraId="741DC44B" w14:textId="779FCF03" w:rsidR="00AB0612" w:rsidRPr="00BD57BD" w:rsidRDefault="00AB0612" w:rsidP="006A4ABC">
      <w:pPr>
        <w:pStyle w:val="Pa47"/>
        <w:numPr>
          <w:ilvl w:val="2"/>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You</w:t>
      </w:r>
      <w:r w:rsidR="0042277D" w:rsidRPr="00BD57BD">
        <w:rPr>
          <w:rFonts w:asciiTheme="minorHAnsi" w:hAnsiTheme="minorHAnsi" w:cstheme="minorHAnsi"/>
          <w:color w:val="000000"/>
        </w:rPr>
        <w:t xml:space="preserve"> are required to occupy </w:t>
      </w:r>
      <w:r w:rsidRPr="00BD57BD">
        <w:rPr>
          <w:rFonts w:asciiTheme="minorHAnsi" w:hAnsiTheme="minorHAnsi" w:cstheme="minorHAnsi"/>
          <w:color w:val="000000"/>
        </w:rPr>
        <w:t>your accommodation</w:t>
      </w:r>
      <w:r w:rsidR="0042277D" w:rsidRPr="00BD57BD">
        <w:rPr>
          <w:rFonts w:asciiTheme="minorHAnsi" w:hAnsiTheme="minorHAnsi" w:cstheme="minorHAnsi"/>
          <w:color w:val="000000"/>
        </w:rPr>
        <w:t xml:space="preserve"> quietly and with thought for other residents and/or neighbours</w:t>
      </w:r>
      <w:r w:rsidR="00E747CD" w:rsidRPr="00BD57BD">
        <w:rPr>
          <w:rFonts w:asciiTheme="minorHAnsi" w:hAnsiTheme="minorHAnsi" w:cstheme="minorHAnsi"/>
          <w:color w:val="000000"/>
        </w:rPr>
        <w:t xml:space="preserve">. </w:t>
      </w:r>
    </w:p>
    <w:p w14:paraId="35005653" w14:textId="77777777" w:rsidR="0042277D" w:rsidRPr="00BD57BD" w:rsidRDefault="0042277D" w:rsidP="006A4ABC">
      <w:pPr>
        <w:pStyle w:val="Pa47"/>
        <w:numPr>
          <w:ilvl w:val="2"/>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No radio, TV or music system should be operated in such a manner as to cause a disturbance, nor shall anything be done in, upon or about </w:t>
      </w:r>
      <w:r w:rsidR="00AB0612" w:rsidRPr="00BD57BD">
        <w:rPr>
          <w:rFonts w:asciiTheme="minorHAnsi" w:hAnsiTheme="minorHAnsi" w:cstheme="minorHAnsi"/>
          <w:color w:val="000000"/>
        </w:rPr>
        <w:t>your accommodation</w:t>
      </w:r>
      <w:r w:rsidRPr="00BD57BD">
        <w:rPr>
          <w:rFonts w:asciiTheme="minorHAnsi" w:hAnsiTheme="minorHAnsi" w:cstheme="minorHAnsi"/>
          <w:color w:val="000000"/>
        </w:rPr>
        <w:t xml:space="preserve"> which shall be a nuisance, annoyance or disturbance to the occupants of other almshouses, members of staff, or to the general public.</w:t>
      </w:r>
    </w:p>
    <w:p w14:paraId="68FC8957" w14:textId="47DD970B" w:rsidR="009D34E7" w:rsidRPr="00BD57BD" w:rsidRDefault="009D34E7" w:rsidP="006A4ABC">
      <w:pPr>
        <w:pStyle w:val="Pa47"/>
        <w:numPr>
          <w:ilvl w:val="2"/>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The Charity provides insurance for the almshouse buildings, but you should make your own arrangements for contents insurance</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The Charity does not accept any responsibility for your contents.</w:t>
      </w:r>
    </w:p>
    <w:p w14:paraId="3B2DAA9E" w14:textId="4C40D981" w:rsidR="000871F1" w:rsidRPr="00BD57BD" w:rsidRDefault="00D76391" w:rsidP="006A4ABC">
      <w:pPr>
        <w:pStyle w:val="Pa47"/>
        <w:numPr>
          <w:ilvl w:val="2"/>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The Charity</w:t>
      </w:r>
      <w:r w:rsidR="000871F1" w:rsidRPr="00BD57BD">
        <w:rPr>
          <w:rFonts w:asciiTheme="minorHAnsi" w:hAnsiTheme="minorHAnsi" w:cstheme="minorHAnsi"/>
          <w:color w:val="000000"/>
        </w:rPr>
        <w:t xml:space="preserve"> undertake</w:t>
      </w:r>
      <w:r w:rsidR="00676866">
        <w:rPr>
          <w:rFonts w:asciiTheme="minorHAnsi" w:hAnsiTheme="minorHAnsi" w:cstheme="minorHAnsi"/>
          <w:color w:val="000000"/>
        </w:rPr>
        <w:t>s</w:t>
      </w:r>
      <w:r w:rsidR="000871F1" w:rsidRPr="00BD57BD">
        <w:rPr>
          <w:rFonts w:asciiTheme="minorHAnsi" w:hAnsiTheme="minorHAnsi" w:cstheme="minorHAnsi"/>
          <w:color w:val="000000"/>
        </w:rPr>
        <w:t xml:space="preserve"> to carry out all </w:t>
      </w:r>
      <w:r w:rsidRPr="00BD57BD">
        <w:rPr>
          <w:rFonts w:asciiTheme="minorHAnsi" w:hAnsiTheme="minorHAnsi" w:cstheme="minorHAnsi"/>
          <w:color w:val="000000"/>
        </w:rPr>
        <w:t xml:space="preserve">necessary </w:t>
      </w:r>
      <w:r w:rsidR="000871F1" w:rsidRPr="00BD57BD">
        <w:rPr>
          <w:rFonts w:asciiTheme="minorHAnsi" w:hAnsiTheme="minorHAnsi" w:cstheme="minorHAnsi"/>
          <w:color w:val="000000"/>
        </w:rPr>
        <w:t>repairs, including internal and external decoration</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You</w:t>
      </w:r>
      <w:r w:rsidR="000871F1" w:rsidRPr="00BD57BD">
        <w:rPr>
          <w:rFonts w:asciiTheme="minorHAnsi" w:hAnsiTheme="minorHAnsi" w:cstheme="minorHAnsi"/>
          <w:color w:val="000000"/>
        </w:rPr>
        <w:t xml:space="preserve"> are not allowed to make any structural alteration to the </w:t>
      </w:r>
      <w:r w:rsidRPr="00BD57BD">
        <w:rPr>
          <w:rFonts w:asciiTheme="minorHAnsi" w:hAnsiTheme="minorHAnsi" w:cstheme="minorHAnsi"/>
          <w:color w:val="000000"/>
        </w:rPr>
        <w:t>accommodation</w:t>
      </w:r>
      <w:r w:rsidR="000871F1" w:rsidRPr="00BD57BD">
        <w:rPr>
          <w:rFonts w:asciiTheme="minorHAnsi" w:hAnsiTheme="minorHAnsi" w:cstheme="minorHAnsi"/>
          <w:color w:val="000000"/>
        </w:rPr>
        <w:t>, nor alter the plumbing or electrical installation</w:t>
      </w:r>
      <w:r w:rsidR="00E747CD" w:rsidRPr="00BD57BD">
        <w:rPr>
          <w:rFonts w:asciiTheme="minorHAnsi" w:hAnsiTheme="minorHAnsi" w:cstheme="minorHAnsi"/>
          <w:color w:val="000000"/>
        </w:rPr>
        <w:t xml:space="preserve">. </w:t>
      </w:r>
      <w:r w:rsidR="000871F1" w:rsidRPr="00BD57BD">
        <w:rPr>
          <w:rFonts w:asciiTheme="minorHAnsi" w:hAnsiTheme="minorHAnsi" w:cstheme="minorHAnsi"/>
          <w:color w:val="000000"/>
        </w:rPr>
        <w:t xml:space="preserve">No </w:t>
      </w:r>
      <w:r w:rsidR="00BD57BD">
        <w:rPr>
          <w:rFonts w:asciiTheme="minorHAnsi" w:hAnsiTheme="minorHAnsi" w:cstheme="minorHAnsi"/>
          <w:color w:val="000000"/>
        </w:rPr>
        <w:t xml:space="preserve">pictures, </w:t>
      </w:r>
      <w:r w:rsidR="000871F1" w:rsidRPr="00BD57BD">
        <w:rPr>
          <w:rFonts w:asciiTheme="minorHAnsi" w:hAnsiTheme="minorHAnsi" w:cstheme="minorHAnsi"/>
          <w:color w:val="000000"/>
        </w:rPr>
        <w:t xml:space="preserve">shelves, cupboards, locks or fittings shall be fixed or removed, nor shall any alteration be made to any room or its fittings without the prior consent of </w:t>
      </w:r>
      <w:r w:rsidRPr="00BD57BD">
        <w:rPr>
          <w:rFonts w:asciiTheme="minorHAnsi" w:hAnsiTheme="minorHAnsi" w:cstheme="minorHAnsi"/>
          <w:color w:val="000000"/>
          <w:highlight w:val="yellow"/>
        </w:rPr>
        <w:t>[the Clerk] / [</w:t>
      </w:r>
      <w:r w:rsidR="00BD57BD">
        <w:rPr>
          <w:rFonts w:asciiTheme="minorHAnsi" w:hAnsiTheme="minorHAnsi" w:cstheme="minorHAnsi"/>
          <w:i/>
          <w:color w:val="000000"/>
          <w:highlight w:val="yellow"/>
        </w:rPr>
        <w:t>Name</w:t>
      </w:r>
      <w:r w:rsidRPr="00BD57BD">
        <w:rPr>
          <w:rFonts w:asciiTheme="minorHAnsi" w:hAnsiTheme="minorHAnsi" w:cstheme="minorHAnsi"/>
          <w:color w:val="000000"/>
          <w:highlight w:val="yellow"/>
        </w:rPr>
        <w:t>]</w:t>
      </w:r>
      <w:r w:rsidR="000871F1" w:rsidRPr="00BD57BD">
        <w:rPr>
          <w:rFonts w:asciiTheme="minorHAnsi" w:hAnsiTheme="minorHAnsi" w:cstheme="minorHAnsi"/>
          <w:color w:val="000000"/>
        </w:rPr>
        <w:t>.</w:t>
      </w:r>
    </w:p>
    <w:p w14:paraId="61F74B55" w14:textId="622DC92C" w:rsidR="00D76391" w:rsidRPr="00BD57BD" w:rsidRDefault="00D76391"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highlight w:val="yellow"/>
        </w:rPr>
        <w:t>[The appliances in the accommodation are the property of the Charity and should not be removed</w:t>
      </w:r>
      <w:r w:rsidR="00E747CD" w:rsidRPr="00BD57BD">
        <w:rPr>
          <w:rFonts w:cstheme="minorHAnsi"/>
          <w:color w:val="000000"/>
          <w:sz w:val="24"/>
          <w:szCs w:val="24"/>
          <w:highlight w:val="yellow"/>
        </w:rPr>
        <w:t xml:space="preserve">. </w:t>
      </w:r>
      <w:r w:rsidRPr="00BD57BD">
        <w:rPr>
          <w:rFonts w:cstheme="minorHAnsi"/>
          <w:color w:val="000000"/>
          <w:sz w:val="24"/>
          <w:szCs w:val="24"/>
          <w:highlight w:val="yellow"/>
        </w:rPr>
        <w:t xml:space="preserve">The Charity will be responsible for the repair and replacement of these items and any issues should be reported to [the Clerk] / [the </w:t>
      </w:r>
      <w:r w:rsidR="00BD57BD">
        <w:rPr>
          <w:rFonts w:cstheme="minorHAnsi"/>
          <w:i/>
          <w:color w:val="000000"/>
          <w:sz w:val="24"/>
          <w:szCs w:val="24"/>
          <w:highlight w:val="yellow"/>
        </w:rPr>
        <w:t>Name</w:t>
      </w:r>
      <w:r w:rsidRPr="00BD57BD">
        <w:rPr>
          <w:rFonts w:cstheme="minorHAnsi"/>
          <w:color w:val="000000"/>
          <w:sz w:val="24"/>
          <w:szCs w:val="24"/>
          <w:highlight w:val="yellow"/>
        </w:rPr>
        <w:t>].]</w:t>
      </w:r>
    </w:p>
    <w:p w14:paraId="6711F735" w14:textId="338492D6" w:rsidR="00D76391" w:rsidRPr="00BD57BD" w:rsidRDefault="00D76391"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highlight w:val="yellow"/>
        </w:rPr>
        <w:t>[The Charity will, at our expense, arrange for portable appliance testing of your personal electrical items and appliances to be carried out on a regular basis by a qualified electrician</w:t>
      </w:r>
      <w:r w:rsidR="00E747CD" w:rsidRPr="00BD57BD">
        <w:rPr>
          <w:rFonts w:cstheme="minorHAnsi"/>
          <w:color w:val="000000"/>
          <w:sz w:val="24"/>
          <w:szCs w:val="24"/>
          <w:highlight w:val="yellow"/>
        </w:rPr>
        <w:t xml:space="preserve">. </w:t>
      </w:r>
      <w:r w:rsidRPr="00BD57BD">
        <w:rPr>
          <w:rFonts w:cstheme="minorHAnsi"/>
          <w:color w:val="000000"/>
          <w:sz w:val="24"/>
          <w:szCs w:val="24"/>
          <w:highlight w:val="yellow"/>
        </w:rPr>
        <w:t xml:space="preserve">If any item fails the </w:t>
      </w:r>
      <w:r w:rsidR="00B361C5" w:rsidRPr="00BD57BD">
        <w:rPr>
          <w:rFonts w:cstheme="minorHAnsi"/>
          <w:color w:val="000000"/>
          <w:sz w:val="24"/>
          <w:szCs w:val="24"/>
          <w:highlight w:val="yellow"/>
        </w:rPr>
        <w:t>testing,</w:t>
      </w:r>
      <w:r w:rsidRPr="00BD57BD">
        <w:rPr>
          <w:rFonts w:cstheme="minorHAnsi"/>
          <w:color w:val="000000"/>
          <w:sz w:val="24"/>
          <w:szCs w:val="24"/>
          <w:highlight w:val="yellow"/>
        </w:rPr>
        <w:t xml:space="preserve"> you will be responsible for its repair or replacement.]</w:t>
      </w:r>
    </w:p>
    <w:p w14:paraId="3745ABB5" w14:textId="74E6312B" w:rsidR="00D76391" w:rsidRPr="00BD57BD" w:rsidRDefault="00D76391"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You should keep your accommodation clean and tidy and avoid storage of excess or unnecessary items</w:t>
      </w:r>
      <w:r w:rsidR="00E747CD" w:rsidRPr="00BD57BD">
        <w:rPr>
          <w:rFonts w:cstheme="minorHAnsi"/>
          <w:color w:val="000000"/>
          <w:sz w:val="24"/>
          <w:szCs w:val="24"/>
        </w:rPr>
        <w:t xml:space="preserve">. </w:t>
      </w:r>
      <w:r w:rsidRPr="00BD57BD">
        <w:rPr>
          <w:rFonts w:cstheme="minorHAnsi"/>
          <w:color w:val="000000"/>
          <w:sz w:val="24"/>
          <w:szCs w:val="24"/>
        </w:rPr>
        <w:t>Hoarding of excess goods in extreme cases may be grounds for setting aside an appointment</w:t>
      </w:r>
      <w:r w:rsidR="00E747CD" w:rsidRPr="00BD57BD">
        <w:rPr>
          <w:rFonts w:cstheme="minorHAnsi"/>
          <w:color w:val="000000"/>
          <w:sz w:val="24"/>
          <w:szCs w:val="24"/>
        </w:rPr>
        <w:t xml:space="preserve">. </w:t>
      </w:r>
      <w:r w:rsidRPr="00BD57BD">
        <w:rPr>
          <w:rFonts w:cstheme="minorHAnsi"/>
          <w:color w:val="000000"/>
          <w:sz w:val="24"/>
          <w:szCs w:val="24"/>
        </w:rPr>
        <w:t>If your accommodation becomes unhygienic the Charity reserves the right to have the accommodation cleaned and to charge you for the cleaning.</w:t>
      </w:r>
    </w:p>
    <w:p w14:paraId="06D91779" w14:textId="77777777" w:rsidR="00D76391" w:rsidRPr="00BD57BD" w:rsidRDefault="00D76391"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All defects which become apparent in your accommodation should be reported to </w:t>
      </w:r>
      <w:r w:rsidRPr="00BD57BD">
        <w:rPr>
          <w:rFonts w:cstheme="minorHAnsi"/>
          <w:color w:val="000000"/>
          <w:sz w:val="24"/>
          <w:szCs w:val="24"/>
          <w:highlight w:val="yellow"/>
        </w:rPr>
        <w:t>[the Clerk] / [</w:t>
      </w:r>
      <w:r w:rsidRPr="00BD57BD">
        <w:rPr>
          <w:rFonts w:cstheme="minorHAnsi"/>
          <w:i/>
          <w:color w:val="000000"/>
          <w:sz w:val="24"/>
          <w:szCs w:val="24"/>
          <w:highlight w:val="yellow"/>
        </w:rPr>
        <w:t>Name</w:t>
      </w:r>
      <w:r w:rsidRPr="00BD57BD">
        <w:rPr>
          <w:rFonts w:cstheme="minorHAnsi"/>
          <w:color w:val="000000"/>
          <w:sz w:val="24"/>
          <w:szCs w:val="24"/>
          <w:highlight w:val="yellow"/>
        </w:rPr>
        <w:t>]</w:t>
      </w:r>
      <w:r w:rsidRPr="00BD57BD">
        <w:rPr>
          <w:rFonts w:cstheme="minorHAnsi"/>
          <w:color w:val="000000"/>
          <w:sz w:val="24"/>
          <w:szCs w:val="24"/>
        </w:rPr>
        <w:t>.</w:t>
      </w:r>
    </w:p>
    <w:p w14:paraId="516632D4" w14:textId="19994844" w:rsidR="000871F1" w:rsidRPr="00BD57BD" w:rsidRDefault="000871F1" w:rsidP="006A4ABC">
      <w:pPr>
        <w:pStyle w:val="Pa47"/>
        <w:numPr>
          <w:ilvl w:val="2"/>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The use of paraffin oil</w:t>
      </w:r>
      <w:r w:rsidR="00D76391" w:rsidRPr="00BD57BD">
        <w:rPr>
          <w:rFonts w:asciiTheme="minorHAnsi" w:hAnsiTheme="minorHAnsi" w:cstheme="minorHAnsi"/>
          <w:color w:val="000000"/>
        </w:rPr>
        <w:t>,</w:t>
      </w:r>
      <w:r w:rsidRPr="00BD57BD">
        <w:rPr>
          <w:rFonts w:asciiTheme="minorHAnsi" w:hAnsiTheme="minorHAnsi" w:cstheme="minorHAnsi"/>
          <w:color w:val="000000"/>
        </w:rPr>
        <w:t xml:space="preserve"> portable gas heaters</w:t>
      </w:r>
      <w:r w:rsidR="00D76391" w:rsidRPr="00BD57BD">
        <w:rPr>
          <w:rFonts w:asciiTheme="minorHAnsi" w:hAnsiTheme="minorHAnsi" w:cstheme="minorHAnsi"/>
          <w:color w:val="000000"/>
        </w:rPr>
        <w:t>, indoor barbeques and candles</w:t>
      </w:r>
      <w:r w:rsidRPr="00BD57BD">
        <w:rPr>
          <w:rFonts w:asciiTheme="minorHAnsi" w:hAnsiTheme="minorHAnsi" w:cstheme="minorHAnsi"/>
          <w:color w:val="000000"/>
        </w:rPr>
        <w:t xml:space="preserve"> is strictly prohibited</w:t>
      </w:r>
      <w:r w:rsidR="00E747CD" w:rsidRPr="00BD57BD">
        <w:rPr>
          <w:rFonts w:asciiTheme="minorHAnsi" w:hAnsiTheme="minorHAnsi" w:cstheme="minorHAnsi"/>
          <w:color w:val="000000"/>
        </w:rPr>
        <w:t xml:space="preserve">. </w:t>
      </w:r>
      <w:r w:rsidR="00D76391" w:rsidRPr="00BD57BD">
        <w:rPr>
          <w:rFonts w:asciiTheme="minorHAnsi" w:hAnsiTheme="minorHAnsi" w:cstheme="minorHAnsi"/>
          <w:color w:val="000000"/>
          <w:highlight w:val="yellow"/>
        </w:rPr>
        <w:t>[the Clerk] / [</w:t>
      </w:r>
      <w:r w:rsidR="00D76391" w:rsidRPr="00BD57BD">
        <w:rPr>
          <w:rFonts w:asciiTheme="minorHAnsi" w:hAnsiTheme="minorHAnsi" w:cstheme="minorHAnsi"/>
          <w:i/>
          <w:color w:val="000000"/>
          <w:highlight w:val="yellow"/>
        </w:rPr>
        <w:t>Name</w:t>
      </w:r>
      <w:r w:rsidR="00D76391" w:rsidRPr="00BD57BD">
        <w:rPr>
          <w:rFonts w:asciiTheme="minorHAnsi" w:hAnsiTheme="minorHAnsi" w:cstheme="minorHAnsi"/>
          <w:color w:val="000000"/>
          <w:highlight w:val="yellow"/>
        </w:rPr>
        <w:t xml:space="preserve">] </w:t>
      </w:r>
      <w:r w:rsidRPr="00BD57BD">
        <w:rPr>
          <w:rFonts w:asciiTheme="minorHAnsi" w:hAnsiTheme="minorHAnsi" w:cstheme="minorHAnsi"/>
          <w:color w:val="000000"/>
        </w:rPr>
        <w:t>should be consulted if additional heating is required.</w:t>
      </w:r>
    </w:p>
    <w:p w14:paraId="58B8DFDB" w14:textId="57D18370" w:rsidR="00963369" w:rsidRPr="00BD57BD" w:rsidRDefault="00963369" w:rsidP="006A4ABC">
      <w:pPr>
        <w:pStyle w:val="Pa47"/>
        <w:numPr>
          <w:ilvl w:val="2"/>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You are not permitted to be away from your accommodation, with the exception of hospitalisation, for more than </w:t>
      </w:r>
      <w:r w:rsidRPr="00BD57BD">
        <w:rPr>
          <w:rFonts w:asciiTheme="minorHAnsi" w:hAnsiTheme="minorHAnsi" w:cstheme="minorHAnsi"/>
          <w:color w:val="000000"/>
          <w:highlight w:val="yellow"/>
        </w:rPr>
        <w:t>[</w:t>
      </w:r>
      <w:r w:rsidRPr="00BD57BD">
        <w:rPr>
          <w:rFonts w:asciiTheme="minorHAnsi" w:hAnsiTheme="minorHAnsi" w:cstheme="minorHAnsi"/>
          <w:i/>
          <w:color w:val="000000"/>
          <w:highlight w:val="yellow"/>
        </w:rPr>
        <w:t>28 consecutive days</w:t>
      </w:r>
      <w:r w:rsidRPr="00BD57BD">
        <w:rPr>
          <w:rFonts w:asciiTheme="minorHAnsi" w:hAnsiTheme="minorHAnsi" w:cstheme="minorHAnsi"/>
          <w:color w:val="000000"/>
          <w:highlight w:val="yellow"/>
        </w:rPr>
        <w:t>]</w:t>
      </w:r>
      <w:r w:rsidRPr="00BD57BD">
        <w:rPr>
          <w:rFonts w:asciiTheme="minorHAnsi" w:hAnsiTheme="minorHAnsi" w:cstheme="minorHAnsi"/>
          <w:color w:val="000000"/>
        </w:rPr>
        <w:t xml:space="preserve"> in any year without the prior consent of the Charity</w:t>
      </w:r>
      <w:r w:rsidR="00E747CD" w:rsidRPr="00BD57BD">
        <w:rPr>
          <w:rFonts w:asciiTheme="minorHAnsi" w:hAnsiTheme="minorHAnsi" w:cstheme="minorHAnsi"/>
          <w:color w:val="000000"/>
        </w:rPr>
        <w:t xml:space="preserve">. </w:t>
      </w:r>
      <w:r w:rsidRPr="00BD57BD">
        <w:rPr>
          <w:rFonts w:asciiTheme="minorHAnsi" w:hAnsiTheme="minorHAnsi" w:cstheme="minorHAnsi"/>
          <w:color w:val="000000"/>
        </w:rPr>
        <w:t xml:space="preserve">You should inform the </w:t>
      </w:r>
      <w:r w:rsidRPr="00BD57BD">
        <w:rPr>
          <w:rFonts w:asciiTheme="minorHAnsi" w:hAnsiTheme="minorHAnsi" w:cstheme="minorHAnsi"/>
          <w:color w:val="000000"/>
          <w:highlight w:val="yellow"/>
        </w:rPr>
        <w:t>[the Clerk] / [</w:t>
      </w:r>
      <w:r w:rsidRPr="00BD57BD">
        <w:rPr>
          <w:rFonts w:asciiTheme="minorHAnsi" w:hAnsiTheme="minorHAnsi" w:cstheme="minorHAnsi"/>
          <w:i/>
          <w:color w:val="000000"/>
          <w:highlight w:val="yellow"/>
        </w:rPr>
        <w:t>Name</w:t>
      </w:r>
      <w:r w:rsidRPr="00BD57BD">
        <w:rPr>
          <w:rFonts w:asciiTheme="minorHAnsi" w:hAnsiTheme="minorHAnsi" w:cstheme="minorHAnsi"/>
          <w:color w:val="000000"/>
          <w:highlight w:val="yellow"/>
        </w:rPr>
        <w:t>]</w:t>
      </w:r>
      <w:r w:rsidRPr="00BD57BD">
        <w:rPr>
          <w:rFonts w:asciiTheme="minorHAnsi" w:hAnsiTheme="minorHAnsi" w:cstheme="minorHAnsi"/>
          <w:color w:val="000000"/>
        </w:rPr>
        <w:t xml:space="preserve"> if you plan to be absent overnight, in order that all residents can be accounted for in case of emergency.</w:t>
      </w:r>
    </w:p>
    <w:p w14:paraId="4770C387" w14:textId="77777777" w:rsidR="002C2775" w:rsidRPr="00BD57BD" w:rsidRDefault="00963369" w:rsidP="006A4ABC">
      <w:pPr>
        <w:pStyle w:val="ListParagraph"/>
        <w:numPr>
          <w:ilvl w:val="2"/>
          <w:numId w:val="3"/>
        </w:numPr>
        <w:autoSpaceDE w:val="0"/>
        <w:autoSpaceDN w:val="0"/>
        <w:adjustRightInd w:val="0"/>
        <w:spacing w:before="120" w:after="120" w:line="240" w:lineRule="auto"/>
        <w:contextualSpacing w:val="0"/>
        <w:rPr>
          <w:rFonts w:cstheme="minorHAnsi"/>
          <w:sz w:val="24"/>
          <w:szCs w:val="24"/>
        </w:rPr>
      </w:pPr>
      <w:r w:rsidRPr="00BD57BD">
        <w:rPr>
          <w:rFonts w:cstheme="minorHAnsi"/>
          <w:sz w:val="24"/>
          <w:szCs w:val="24"/>
        </w:rPr>
        <w:t xml:space="preserve">Visitors are not permitted to stay in your accommodation overnight, except with the prior consent of the trustees. </w:t>
      </w:r>
      <w:r w:rsidRPr="00BD57BD">
        <w:rPr>
          <w:rFonts w:cstheme="minorHAnsi"/>
          <w:color w:val="0070C0"/>
          <w:sz w:val="24"/>
          <w:szCs w:val="24"/>
        </w:rPr>
        <w:t>{Note: If the Charity has guest accommodation, include details of this can be booked.}</w:t>
      </w:r>
    </w:p>
    <w:p w14:paraId="4C09EC42" w14:textId="391F221B" w:rsidR="00963369" w:rsidRPr="00BD57BD" w:rsidRDefault="00963369" w:rsidP="006A4ABC">
      <w:pPr>
        <w:pStyle w:val="ListParagraph"/>
        <w:numPr>
          <w:ilvl w:val="2"/>
          <w:numId w:val="3"/>
        </w:numPr>
        <w:autoSpaceDE w:val="0"/>
        <w:autoSpaceDN w:val="0"/>
        <w:adjustRightInd w:val="0"/>
        <w:spacing w:before="120" w:after="120" w:line="240" w:lineRule="auto"/>
        <w:contextualSpacing w:val="0"/>
        <w:rPr>
          <w:rFonts w:cstheme="minorHAnsi"/>
          <w:sz w:val="24"/>
          <w:szCs w:val="24"/>
        </w:rPr>
      </w:pPr>
      <w:r w:rsidRPr="00BD57BD">
        <w:rPr>
          <w:rFonts w:cstheme="minorHAnsi"/>
          <w:sz w:val="24"/>
          <w:szCs w:val="24"/>
        </w:rPr>
        <w:lastRenderedPageBreak/>
        <w:t>You may not keep any pets in your accommodation on a permanent or even a temporary basis</w:t>
      </w:r>
      <w:r w:rsidR="00E747CD" w:rsidRPr="00BD57BD">
        <w:rPr>
          <w:rFonts w:cstheme="minorHAnsi"/>
          <w:sz w:val="24"/>
          <w:szCs w:val="24"/>
        </w:rPr>
        <w:t xml:space="preserve">. </w:t>
      </w:r>
    </w:p>
    <w:p w14:paraId="33B96E21" w14:textId="0B9210E2" w:rsidR="00FC5A6E" w:rsidRPr="00BD57BD" w:rsidRDefault="00793434"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Smoking is prohibited </w:t>
      </w:r>
      <w:r w:rsidR="00963369" w:rsidRPr="00BD57BD">
        <w:rPr>
          <w:rFonts w:cstheme="minorHAnsi"/>
          <w:color w:val="000000"/>
          <w:sz w:val="24"/>
          <w:szCs w:val="24"/>
          <w:highlight w:val="yellow"/>
        </w:rPr>
        <w:t>[in your accommodation and]</w:t>
      </w:r>
      <w:r w:rsidR="00963369" w:rsidRPr="00BD57BD">
        <w:rPr>
          <w:rFonts w:cstheme="minorHAnsi"/>
          <w:color w:val="000000"/>
          <w:sz w:val="24"/>
          <w:szCs w:val="24"/>
        </w:rPr>
        <w:t xml:space="preserve"> </w:t>
      </w:r>
      <w:r w:rsidRPr="00BD57BD">
        <w:rPr>
          <w:rFonts w:cstheme="minorHAnsi"/>
          <w:color w:val="000000"/>
          <w:sz w:val="24"/>
          <w:szCs w:val="24"/>
        </w:rPr>
        <w:t>in all common areas, including the entrance hall, corridors and common rooms</w:t>
      </w:r>
      <w:r w:rsidR="00E747CD" w:rsidRPr="00BD57BD">
        <w:rPr>
          <w:rFonts w:cstheme="minorHAnsi"/>
          <w:color w:val="000000"/>
          <w:sz w:val="24"/>
          <w:szCs w:val="24"/>
        </w:rPr>
        <w:t xml:space="preserve">. </w:t>
      </w:r>
      <w:r w:rsidR="00963369" w:rsidRPr="00BD57BD">
        <w:rPr>
          <w:rFonts w:cstheme="minorHAnsi"/>
          <w:color w:val="000000"/>
          <w:sz w:val="24"/>
          <w:szCs w:val="24"/>
          <w:highlight w:val="yellow"/>
        </w:rPr>
        <w:t>[</w:t>
      </w:r>
      <w:r w:rsidR="00CA0ED4" w:rsidRPr="00BD57BD">
        <w:rPr>
          <w:rFonts w:cstheme="minorHAnsi"/>
          <w:color w:val="000000"/>
          <w:sz w:val="24"/>
          <w:szCs w:val="24"/>
          <w:highlight w:val="yellow"/>
        </w:rPr>
        <w:t>Residents must comply with the charity’s policy on smoking</w:t>
      </w:r>
      <w:r w:rsidR="00963369" w:rsidRPr="00BD57BD">
        <w:rPr>
          <w:rFonts w:cstheme="minorHAnsi"/>
          <w:color w:val="000000"/>
          <w:sz w:val="24"/>
          <w:szCs w:val="24"/>
          <w:highlight w:val="yellow"/>
        </w:rPr>
        <w:t xml:space="preserve"> set out in the Residents’ Handbook.]</w:t>
      </w:r>
    </w:p>
    <w:p w14:paraId="6BC2ACC5" w14:textId="77777777" w:rsidR="00793434" w:rsidRPr="00BD57BD" w:rsidRDefault="00963369"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You must not spread</w:t>
      </w:r>
      <w:r w:rsidR="00FC5A6E" w:rsidRPr="00BD57BD">
        <w:rPr>
          <w:rFonts w:cstheme="minorHAnsi"/>
          <w:color w:val="000000"/>
          <w:sz w:val="24"/>
          <w:szCs w:val="24"/>
        </w:rPr>
        <w:t xml:space="preserve"> misleading or malicious information about the Charity, its trustees, staff or other residents through traditional or social media channels. Where </w:t>
      </w:r>
      <w:r w:rsidRPr="00BD57BD">
        <w:rPr>
          <w:rFonts w:cstheme="minorHAnsi"/>
          <w:color w:val="000000"/>
          <w:sz w:val="24"/>
          <w:szCs w:val="24"/>
        </w:rPr>
        <w:t>you have concerns</w:t>
      </w:r>
      <w:r w:rsidR="00FC5A6E" w:rsidRPr="00BD57BD">
        <w:rPr>
          <w:rFonts w:cstheme="minorHAnsi"/>
          <w:color w:val="000000"/>
          <w:sz w:val="24"/>
          <w:szCs w:val="24"/>
        </w:rPr>
        <w:t xml:space="preserve"> about the </w:t>
      </w:r>
      <w:r w:rsidRPr="00BD57BD">
        <w:rPr>
          <w:rFonts w:cstheme="minorHAnsi"/>
          <w:color w:val="000000"/>
          <w:sz w:val="24"/>
          <w:szCs w:val="24"/>
        </w:rPr>
        <w:t>C</w:t>
      </w:r>
      <w:r w:rsidR="00FC5A6E" w:rsidRPr="00BD57BD">
        <w:rPr>
          <w:rFonts w:cstheme="minorHAnsi"/>
          <w:color w:val="000000"/>
          <w:sz w:val="24"/>
          <w:szCs w:val="24"/>
        </w:rPr>
        <w:t xml:space="preserve">harity, </w:t>
      </w:r>
      <w:r w:rsidRPr="00BD57BD">
        <w:rPr>
          <w:rFonts w:cstheme="minorHAnsi"/>
          <w:color w:val="000000"/>
          <w:sz w:val="24"/>
          <w:szCs w:val="24"/>
        </w:rPr>
        <w:t>the</w:t>
      </w:r>
      <w:r w:rsidR="00FC5A6E" w:rsidRPr="00BD57BD">
        <w:rPr>
          <w:rFonts w:cstheme="minorHAnsi"/>
          <w:color w:val="000000"/>
          <w:sz w:val="24"/>
          <w:szCs w:val="24"/>
        </w:rPr>
        <w:t xml:space="preserve"> trustees, staff or other residents, these should be addressed as set out in the Residents</w:t>
      </w:r>
      <w:r w:rsidRPr="00BD57BD">
        <w:rPr>
          <w:rFonts w:cstheme="minorHAnsi"/>
          <w:color w:val="000000"/>
          <w:sz w:val="24"/>
          <w:szCs w:val="24"/>
        </w:rPr>
        <w:t>’</w:t>
      </w:r>
      <w:r w:rsidR="00FC5A6E" w:rsidRPr="00BD57BD">
        <w:rPr>
          <w:rFonts w:cstheme="minorHAnsi"/>
          <w:color w:val="000000"/>
          <w:sz w:val="24"/>
          <w:szCs w:val="24"/>
        </w:rPr>
        <w:t xml:space="preserve"> </w:t>
      </w:r>
      <w:r w:rsidRPr="00BD57BD">
        <w:rPr>
          <w:rFonts w:cstheme="minorHAnsi"/>
          <w:color w:val="000000"/>
          <w:sz w:val="24"/>
          <w:szCs w:val="24"/>
        </w:rPr>
        <w:t>H</w:t>
      </w:r>
      <w:r w:rsidR="00FC5A6E" w:rsidRPr="00BD57BD">
        <w:rPr>
          <w:rFonts w:cstheme="minorHAnsi"/>
          <w:color w:val="000000"/>
          <w:sz w:val="24"/>
          <w:szCs w:val="24"/>
        </w:rPr>
        <w:t>andbook</w:t>
      </w:r>
      <w:r w:rsidR="00BD57BD">
        <w:rPr>
          <w:rFonts w:cstheme="minorHAnsi"/>
          <w:color w:val="000000"/>
          <w:sz w:val="24"/>
          <w:szCs w:val="24"/>
        </w:rPr>
        <w:t xml:space="preserve"> (e.g., the Complaint Policy)</w:t>
      </w:r>
      <w:r w:rsidR="00FC5A6E" w:rsidRPr="00BD57BD">
        <w:rPr>
          <w:rFonts w:cstheme="minorHAnsi"/>
          <w:color w:val="000000"/>
          <w:sz w:val="24"/>
          <w:szCs w:val="24"/>
        </w:rPr>
        <w:t>.</w:t>
      </w:r>
    </w:p>
    <w:p w14:paraId="266AF808" w14:textId="77777777" w:rsidR="000871F1" w:rsidRPr="00BD57BD" w:rsidRDefault="00963369"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The Charity reserves the right to move you, either temporarily or permanently to alternative accommodation belonging to the Charity.</w:t>
      </w:r>
      <w:r w:rsidR="00793434" w:rsidRPr="00BD57BD">
        <w:rPr>
          <w:rFonts w:cstheme="minorHAnsi"/>
          <w:color w:val="000000"/>
          <w:sz w:val="24"/>
          <w:szCs w:val="24"/>
        </w:rPr>
        <w:t xml:space="preserve"> </w:t>
      </w:r>
    </w:p>
    <w:p w14:paraId="70BA051F" w14:textId="62D10D8B" w:rsidR="00963369" w:rsidRPr="00BD57BD" w:rsidRDefault="00963369"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If you use a mobility scooter then this must not be stored within your accommodation</w:t>
      </w:r>
      <w:r w:rsidR="00E747CD" w:rsidRPr="00BD57BD">
        <w:rPr>
          <w:rFonts w:cstheme="minorHAnsi"/>
          <w:color w:val="000000"/>
          <w:sz w:val="24"/>
          <w:szCs w:val="24"/>
        </w:rPr>
        <w:t xml:space="preserve">. </w:t>
      </w:r>
      <w:r w:rsidR="00BD57BD" w:rsidRPr="00BD57BD">
        <w:rPr>
          <w:rFonts w:cstheme="minorHAnsi"/>
          <w:color w:val="000000"/>
          <w:sz w:val="24"/>
          <w:szCs w:val="24"/>
          <w:highlight w:val="yellow"/>
        </w:rPr>
        <w:t>[</w:t>
      </w:r>
      <w:r w:rsidRPr="00BD57BD">
        <w:rPr>
          <w:rFonts w:cstheme="minorHAnsi"/>
          <w:color w:val="000000"/>
          <w:sz w:val="24"/>
          <w:szCs w:val="24"/>
          <w:highlight w:val="yellow"/>
        </w:rPr>
        <w:t xml:space="preserve">If you wish to keep a mobility scoter </w:t>
      </w:r>
      <w:r w:rsidR="009D34E7" w:rsidRPr="00BD57BD">
        <w:rPr>
          <w:rFonts w:cstheme="minorHAnsi"/>
          <w:color w:val="000000"/>
          <w:sz w:val="24"/>
          <w:szCs w:val="24"/>
          <w:highlight w:val="yellow"/>
        </w:rPr>
        <w:t>in the communal area at the Charity’s premises you should seek permission from [the Clerk] / [</w:t>
      </w:r>
      <w:r w:rsidR="009D34E7" w:rsidRPr="00BD57BD">
        <w:rPr>
          <w:rFonts w:cstheme="minorHAnsi"/>
          <w:i/>
          <w:color w:val="000000"/>
          <w:sz w:val="24"/>
          <w:szCs w:val="24"/>
          <w:highlight w:val="yellow"/>
        </w:rPr>
        <w:t>Name</w:t>
      </w:r>
      <w:r w:rsidR="009D34E7" w:rsidRPr="00BD57BD">
        <w:rPr>
          <w:rFonts w:cstheme="minorHAnsi"/>
          <w:color w:val="000000"/>
          <w:sz w:val="24"/>
          <w:szCs w:val="24"/>
          <w:highlight w:val="yellow"/>
        </w:rPr>
        <w:t>] in advance</w:t>
      </w:r>
      <w:r w:rsidR="00E747CD" w:rsidRPr="00BD57BD">
        <w:rPr>
          <w:rFonts w:cstheme="minorHAnsi"/>
          <w:color w:val="000000"/>
          <w:sz w:val="24"/>
          <w:szCs w:val="24"/>
          <w:highlight w:val="yellow"/>
        </w:rPr>
        <w:t xml:space="preserve">. </w:t>
      </w:r>
      <w:r w:rsidR="009D34E7" w:rsidRPr="00BD57BD">
        <w:rPr>
          <w:rFonts w:cstheme="minorHAnsi"/>
          <w:color w:val="000000"/>
          <w:sz w:val="24"/>
          <w:szCs w:val="24"/>
          <w:highlight w:val="yellow"/>
        </w:rPr>
        <w:t xml:space="preserve">Any mobility scooters kept on the Charity’s premises are kept there entirely and solely at your own risk and must comply with the Health and Safety </w:t>
      </w:r>
      <w:r w:rsidR="00BD57BD" w:rsidRPr="00BD57BD">
        <w:rPr>
          <w:rFonts w:cstheme="minorHAnsi"/>
          <w:color w:val="000000"/>
          <w:sz w:val="24"/>
          <w:szCs w:val="24"/>
          <w:highlight w:val="yellow"/>
        </w:rPr>
        <w:t>requirements</w:t>
      </w:r>
      <w:r w:rsidR="009D34E7" w:rsidRPr="00BD57BD">
        <w:rPr>
          <w:rFonts w:cstheme="minorHAnsi"/>
          <w:color w:val="000000"/>
          <w:sz w:val="24"/>
          <w:szCs w:val="24"/>
          <w:highlight w:val="yellow"/>
        </w:rPr>
        <w:t xml:space="preserve"> set out in the Residents’ Handbook</w:t>
      </w:r>
      <w:r w:rsidR="00E747CD" w:rsidRPr="00BD57BD">
        <w:rPr>
          <w:rFonts w:cstheme="minorHAnsi"/>
          <w:color w:val="000000"/>
          <w:sz w:val="24"/>
          <w:szCs w:val="24"/>
          <w:highlight w:val="yellow"/>
        </w:rPr>
        <w:t xml:space="preserve">. </w:t>
      </w:r>
      <w:r w:rsidR="009D34E7" w:rsidRPr="00BD57BD">
        <w:rPr>
          <w:rFonts w:cstheme="minorHAnsi"/>
          <w:color w:val="000000"/>
          <w:sz w:val="24"/>
          <w:szCs w:val="24"/>
          <w:highlight w:val="yellow"/>
        </w:rPr>
        <w:t>In addition, proof of insurance must be provided to the trustees upon request.</w:t>
      </w:r>
      <w:r w:rsidR="00BD57BD" w:rsidRPr="00BD57BD">
        <w:rPr>
          <w:rFonts w:cstheme="minorHAnsi"/>
          <w:color w:val="000000"/>
          <w:sz w:val="24"/>
          <w:szCs w:val="24"/>
          <w:highlight w:val="yellow"/>
        </w:rPr>
        <w:t>]</w:t>
      </w:r>
    </w:p>
    <w:p w14:paraId="2B637BA3" w14:textId="77777777" w:rsidR="009E509F" w:rsidRPr="00BD57BD" w:rsidRDefault="000871F1"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It is a condition of occupancy that upon reaching pensionable age, a suitable alarm monitoring system is installed. </w:t>
      </w:r>
    </w:p>
    <w:p w14:paraId="228ADBFB" w14:textId="77777777" w:rsidR="00D76391" w:rsidRPr="00BD57BD" w:rsidRDefault="00D76391" w:rsidP="006A4ABC">
      <w:pPr>
        <w:pStyle w:val="Pa47"/>
        <w:numPr>
          <w:ilvl w:val="2"/>
          <w:numId w:val="3"/>
        </w:numPr>
        <w:spacing w:before="120" w:after="120" w:line="240" w:lineRule="auto"/>
        <w:rPr>
          <w:rFonts w:asciiTheme="minorHAnsi" w:hAnsiTheme="minorHAnsi" w:cstheme="minorHAnsi"/>
          <w:color w:val="000000"/>
        </w:rPr>
      </w:pPr>
      <w:r w:rsidRPr="00BD57BD">
        <w:rPr>
          <w:rFonts w:asciiTheme="minorHAnsi" w:hAnsiTheme="minorHAnsi" w:cstheme="minorHAnsi"/>
          <w:color w:val="000000"/>
        </w:rPr>
        <w:t xml:space="preserve">Whilst at all times the Charity will respect the privacy of </w:t>
      </w:r>
      <w:r w:rsidR="009D34E7" w:rsidRPr="00BD57BD">
        <w:rPr>
          <w:rFonts w:asciiTheme="minorHAnsi" w:hAnsiTheme="minorHAnsi" w:cstheme="minorHAnsi"/>
          <w:color w:val="000000"/>
        </w:rPr>
        <w:t>our</w:t>
      </w:r>
      <w:r w:rsidRPr="00BD57BD">
        <w:rPr>
          <w:rFonts w:asciiTheme="minorHAnsi" w:hAnsiTheme="minorHAnsi" w:cstheme="minorHAnsi"/>
          <w:color w:val="000000"/>
        </w:rPr>
        <w:t xml:space="preserve"> residents, </w:t>
      </w:r>
      <w:r w:rsidR="009D34E7" w:rsidRPr="00BD57BD">
        <w:rPr>
          <w:rFonts w:asciiTheme="minorHAnsi" w:hAnsiTheme="minorHAnsi" w:cstheme="minorHAnsi"/>
          <w:color w:val="000000"/>
        </w:rPr>
        <w:t xml:space="preserve">the accommodation remains the property of the Charity </w:t>
      </w:r>
      <w:r w:rsidR="00BD57BD">
        <w:rPr>
          <w:rFonts w:asciiTheme="minorHAnsi" w:hAnsiTheme="minorHAnsi" w:cstheme="minorHAnsi"/>
          <w:color w:val="000000"/>
        </w:rPr>
        <w:t xml:space="preserve">and </w:t>
      </w:r>
      <w:r w:rsidRPr="00BD57BD">
        <w:rPr>
          <w:rFonts w:asciiTheme="minorHAnsi" w:hAnsiTheme="minorHAnsi" w:cstheme="minorHAnsi"/>
          <w:color w:val="000000"/>
        </w:rPr>
        <w:t xml:space="preserve">it is a condition of </w:t>
      </w:r>
      <w:r w:rsidR="00BD57BD" w:rsidRPr="00BD57BD">
        <w:rPr>
          <w:rFonts w:asciiTheme="minorHAnsi" w:hAnsiTheme="minorHAnsi" w:cstheme="minorHAnsi"/>
          <w:color w:val="000000"/>
        </w:rPr>
        <w:t>occupancy</w:t>
      </w:r>
      <w:r w:rsidR="009D34E7" w:rsidRPr="00BD57BD">
        <w:rPr>
          <w:rFonts w:asciiTheme="minorHAnsi" w:hAnsiTheme="minorHAnsi" w:cstheme="minorHAnsi"/>
          <w:color w:val="000000"/>
        </w:rPr>
        <w:t xml:space="preserve"> </w:t>
      </w:r>
      <w:r w:rsidRPr="00BD57BD">
        <w:rPr>
          <w:rFonts w:asciiTheme="minorHAnsi" w:hAnsiTheme="minorHAnsi" w:cstheme="minorHAnsi"/>
          <w:color w:val="000000"/>
        </w:rPr>
        <w:t>that</w:t>
      </w:r>
      <w:r w:rsidR="009D34E7" w:rsidRPr="00BD57BD">
        <w:rPr>
          <w:rFonts w:asciiTheme="minorHAnsi" w:hAnsiTheme="minorHAnsi" w:cstheme="minorHAnsi"/>
          <w:color w:val="000000"/>
        </w:rPr>
        <w:t xml:space="preserve"> you allow staff or contractors appointed by the Charity access to your accommodation a</w:t>
      </w:r>
      <w:r w:rsidR="00BD57BD">
        <w:rPr>
          <w:rFonts w:asciiTheme="minorHAnsi" w:hAnsiTheme="minorHAnsi" w:cstheme="minorHAnsi"/>
          <w:color w:val="000000"/>
        </w:rPr>
        <w:t>t</w:t>
      </w:r>
      <w:r w:rsidR="009D34E7" w:rsidRPr="00BD57BD">
        <w:rPr>
          <w:rFonts w:asciiTheme="minorHAnsi" w:hAnsiTheme="minorHAnsi" w:cstheme="minorHAnsi"/>
          <w:color w:val="000000"/>
        </w:rPr>
        <w:t xml:space="preserve"> reasonable times (by prior appointment):</w:t>
      </w:r>
    </w:p>
    <w:p w14:paraId="4425F5C3" w14:textId="77777777" w:rsidR="009D34E7" w:rsidRPr="00BD57BD" w:rsidRDefault="00BD57BD" w:rsidP="006A4ABC">
      <w:pPr>
        <w:pStyle w:val="Default"/>
        <w:numPr>
          <w:ilvl w:val="3"/>
          <w:numId w:val="3"/>
        </w:numPr>
        <w:spacing w:before="120" w:after="120"/>
        <w:rPr>
          <w:rFonts w:asciiTheme="minorHAnsi" w:hAnsiTheme="minorHAnsi" w:cstheme="minorHAnsi"/>
        </w:rPr>
      </w:pPr>
      <w:r>
        <w:rPr>
          <w:rFonts w:asciiTheme="minorHAnsi" w:hAnsiTheme="minorHAnsi" w:cstheme="minorHAnsi"/>
        </w:rPr>
        <w:t>t</w:t>
      </w:r>
      <w:r w:rsidR="009D34E7" w:rsidRPr="00BD57BD">
        <w:rPr>
          <w:rFonts w:asciiTheme="minorHAnsi" w:hAnsiTheme="minorHAnsi" w:cstheme="minorHAnsi"/>
        </w:rPr>
        <w:t>o undertake emergency repairs, general maintenance or decorative work to the accommodation or any adjacent or neighbouring accommodation;</w:t>
      </w:r>
    </w:p>
    <w:p w14:paraId="7F5221E9" w14:textId="77777777" w:rsidR="009D34E7" w:rsidRPr="00BD57BD" w:rsidRDefault="00BD57BD" w:rsidP="006A4ABC">
      <w:pPr>
        <w:pStyle w:val="Default"/>
        <w:numPr>
          <w:ilvl w:val="3"/>
          <w:numId w:val="3"/>
        </w:numPr>
        <w:spacing w:before="120" w:after="120"/>
        <w:rPr>
          <w:rFonts w:asciiTheme="minorHAnsi" w:hAnsiTheme="minorHAnsi" w:cstheme="minorHAnsi"/>
        </w:rPr>
      </w:pPr>
      <w:r>
        <w:rPr>
          <w:rFonts w:asciiTheme="minorHAnsi" w:hAnsiTheme="minorHAnsi" w:cstheme="minorHAnsi"/>
        </w:rPr>
        <w:t>t</w:t>
      </w:r>
      <w:r w:rsidR="009D34E7" w:rsidRPr="00BD57BD">
        <w:rPr>
          <w:rFonts w:asciiTheme="minorHAnsi" w:hAnsiTheme="minorHAnsi" w:cstheme="minorHAnsi"/>
        </w:rPr>
        <w:t>o exam</w:t>
      </w:r>
      <w:r>
        <w:rPr>
          <w:rFonts w:asciiTheme="minorHAnsi" w:hAnsiTheme="minorHAnsi" w:cstheme="minorHAnsi"/>
        </w:rPr>
        <w:t>in</w:t>
      </w:r>
      <w:r w:rsidR="009D34E7" w:rsidRPr="00BD57BD">
        <w:rPr>
          <w:rFonts w:asciiTheme="minorHAnsi" w:hAnsiTheme="minorHAnsi" w:cstheme="minorHAnsi"/>
        </w:rPr>
        <w:t>e the condition of the accommodation and ensure that it is being kept clean and tidy and in good condition;</w:t>
      </w:r>
      <w:r>
        <w:rPr>
          <w:rFonts w:asciiTheme="minorHAnsi" w:hAnsiTheme="minorHAnsi" w:cstheme="minorHAnsi"/>
        </w:rPr>
        <w:t xml:space="preserve"> and</w:t>
      </w:r>
    </w:p>
    <w:p w14:paraId="0CEBF350" w14:textId="77777777" w:rsidR="00534062" w:rsidRPr="00BD57BD" w:rsidRDefault="009D34E7" w:rsidP="006A4ABC">
      <w:pPr>
        <w:pStyle w:val="ListParagraph"/>
        <w:numPr>
          <w:ilvl w:val="3"/>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to carry out health and safety checks and pre-planned maintenance.</w:t>
      </w:r>
    </w:p>
    <w:p w14:paraId="52E20DB7" w14:textId="77777777" w:rsidR="009D34E7" w:rsidRPr="00BD57BD" w:rsidRDefault="00BD57BD"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highlight w:val="yellow"/>
        </w:rPr>
      </w:pPr>
      <w:r w:rsidRPr="00BD57BD">
        <w:rPr>
          <w:rFonts w:cstheme="minorHAnsi"/>
          <w:color w:val="000000"/>
          <w:sz w:val="24"/>
          <w:szCs w:val="24"/>
          <w:highlight w:val="yellow"/>
        </w:rPr>
        <w:t>[</w:t>
      </w:r>
      <w:r w:rsidRPr="00BD57BD">
        <w:rPr>
          <w:rFonts w:cstheme="minorHAnsi"/>
          <w:i/>
          <w:color w:val="000000"/>
          <w:sz w:val="24"/>
          <w:szCs w:val="24"/>
          <w:highlight w:val="yellow"/>
        </w:rPr>
        <w:t>Include details of a</w:t>
      </w:r>
      <w:r w:rsidR="009D34E7" w:rsidRPr="00BD57BD">
        <w:rPr>
          <w:rFonts w:cstheme="minorHAnsi"/>
          <w:i/>
          <w:color w:val="000000"/>
          <w:sz w:val="24"/>
          <w:szCs w:val="24"/>
          <w:highlight w:val="yellow"/>
        </w:rPr>
        <w:t>ny other bespoke arrangements</w:t>
      </w:r>
      <w:r>
        <w:rPr>
          <w:rFonts w:cstheme="minorHAnsi"/>
          <w:i/>
          <w:color w:val="000000"/>
          <w:sz w:val="24"/>
          <w:szCs w:val="24"/>
          <w:highlight w:val="yellow"/>
        </w:rPr>
        <w:t>.</w:t>
      </w:r>
      <w:r w:rsidRPr="00BD57BD">
        <w:rPr>
          <w:rFonts w:cstheme="minorHAnsi"/>
          <w:color w:val="000000"/>
          <w:sz w:val="24"/>
          <w:szCs w:val="24"/>
          <w:highlight w:val="yellow"/>
        </w:rPr>
        <w:t>]</w:t>
      </w:r>
    </w:p>
    <w:p w14:paraId="45351486" w14:textId="77777777" w:rsidR="009D34E7" w:rsidRPr="00BD57BD" w:rsidRDefault="009D34E7" w:rsidP="006A4ABC">
      <w:pPr>
        <w:autoSpaceDE w:val="0"/>
        <w:autoSpaceDN w:val="0"/>
        <w:adjustRightInd w:val="0"/>
        <w:spacing w:before="120" w:after="120" w:line="240" w:lineRule="auto"/>
        <w:rPr>
          <w:rFonts w:cstheme="minorHAnsi"/>
          <w:color w:val="000000"/>
          <w:sz w:val="24"/>
          <w:szCs w:val="24"/>
        </w:rPr>
      </w:pPr>
    </w:p>
    <w:p w14:paraId="206139DD" w14:textId="77777777" w:rsidR="009D34E7" w:rsidRPr="00BD57BD" w:rsidRDefault="009D34E7" w:rsidP="006A4ABC">
      <w:pPr>
        <w:pStyle w:val="ListParagraph"/>
        <w:numPr>
          <w:ilvl w:val="0"/>
          <w:numId w:val="3"/>
        </w:numPr>
        <w:autoSpaceDE w:val="0"/>
        <w:autoSpaceDN w:val="0"/>
        <w:adjustRightInd w:val="0"/>
        <w:spacing w:before="120" w:after="120" w:line="240" w:lineRule="auto"/>
        <w:contextualSpacing w:val="0"/>
        <w:rPr>
          <w:rFonts w:cstheme="minorHAnsi"/>
          <w:b/>
          <w:color w:val="000000"/>
          <w:sz w:val="24"/>
          <w:szCs w:val="24"/>
        </w:rPr>
      </w:pPr>
      <w:r w:rsidRPr="00BD57BD">
        <w:rPr>
          <w:rFonts w:cstheme="minorHAnsi"/>
          <w:b/>
          <w:color w:val="000000"/>
          <w:sz w:val="24"/>
          <w:szCs w:val="24"/>
        </w:rPr>
        <w:t>Setting Aside Your Appointment:</w:t>
      </w:r>
    </w:p>
    <w:p w14:paraId="4CF59D50" w14:textId="77777777" w:rsidR="009D34E7" w:rsidRPr="00BD57BD" w:rsidRDefault="009D34E7" w:rsidP="006A4ABC">
      <w:pPr>
        <w:pStyle w:val="ListParagraph"/>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The Charity reserves the right to set aside your appointment:</w:t>
      </w:r>
    </w:p>
    <w:p w14:paraId="05A0F197" w14:textId="77777777" w:rsidR="009D34E7" w:rsidRPr="00BD57BD" w:rsidRDefault="00BD57BD" w:rsidP="006A4ABC">
      <w:pPr>
        <w:pStyle w:val="ListParagraph"/>
        <w:numPr>
          <w:ilvl w:val="1"/>
          <w:numId w:val="3"/>
        </w:numPr>
        <w:autoSpaceDE w:val="0"/>
        <w:autoSpaceDN w:val="0"/>
        <w:adjustRightInd w:val="0"/>
        <w:spacing w:before="120" w:after="120" w:line="240" w:lineRule="auto"/>
        <w:contextualSpacing w:val="0"/>
        <w:rPr>
          <w:rFonts w:cstheme="minorHAnsi"/>
          <w:color w:val="000000"/>
          <w:sz w:val="24"/>
          <w:szCs w:val="24"/>
        </w:rPr>
      </w:pPr>
      <w:r>
        <w:rPr>
          <w:rFonts w:cstheme="minorHAnsi"/>
          <w:color w:val="000000"/>
          <w:sz w:val="24"/>
          <w:szCs w:val="24"/>
        </w:rPr>
        <w:t>U</w:t>
      </w:r>
      <w:r w:rsidR="002875EF" w:rsidRPr="00BD57BD">
        <w:rPr>
          <w:rFonts w:cstheme="minorHAnsi"/>
          <w:color w:val="000000"/>
          <w:sz w:val="24"/>
          <w:szCs w:val="24"/>
        </w:rPr>
        <w:t>pon 4 weeks</w:t>
      </w:r>
      <w:r w:rsidR="009A6A92" w:rsidRPr="00BD57BD">
        <w:rPr>
          <w:rFonts w:cstheme="minorHAnsi"/>
          <w:color w:val="000000"/>
          <w:sz w:val="24"/>
          <w:szCs w:val="24"/>
        </w:rPr>
        <w:t>’</w:t>
      </w:r>
      <w:r w:rsidR="002875EF" w:rsidRPr="00BD57BD">
        <w:rPr>
          <w:rFonts w:cstheme="minorHAnsi"/>
          <w:color w:val="000000"/>
          <w:sz w:val="24"/>
          <w:szCs w:val="24"/>
        </w:rPr>
        <w:t xml:space="preserve"> notice, i</w:t>
      </w:r>
      <w:r w:rsidR="009D34E7" w:rsidRPr="00BD57BD">
        <w:rPr>
          <w:rFonts w:cstheme="minorHAnsi"/>
          <w:color w:val="000000"/>
          <w:sz w:val="24"/>
          <w:szCs w:val="24"/>
        </w:rPr>
        <w:t>f you are in breach of any the terms of this Letter of Appointment or the Residents’ Handbook including, but not limited to, the requirement to pay WMC.</w:t>
      </w:r>
    </w:p>
    <w:p w14:paraId="0A60D413" w14:textId="77777777" w:rsidR="002875EF"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Immediately:</w:t>
      </w:r>
    </w:p>
    <w:p w14:paraId="3FB48271" w14:textId="77777777" w:rsidR="002875EF" w:rsidRPr="00BD57BD" w:rsidRDefault="002875EF"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highlight w:val="yellow"/>
        </w:rPr>
        <w:lastRenderedPageBreak/>
        <w:t>[</w:t>
      </w:r>
      <w:r w:rsidR="00BD57BD" w:rsidRPr="00BD57BD">
        <w:rPr>
          <w:rFonts w:cstheme="minorHAnsi"/>
          <w:i/>
          <w:color w:val="000000"/>
          <w:sz w:val="24"/>
          <w:szCs w:val="24"/>
          <w:highlight w:val="yellow"/>
        </w:rPr>
        <w:t>D</w:t>
      </w:r>
      <w:r w:rsidRPr="00BD57BD">
        <w:rPr>
          <w:rFonts w:cstheme="minorHAnsi"/>
          <w:i/>
          <w:color w:val="000000"/>
          <w:sz w:val="24"/>
          <w:szCs w:val="24"/>
          <w:highlight w:val="yellow"/>
        </w:rPr>
        <w:t>etail the grounds for termination as set out in the Charity’s Governing Document</w:t>
      </w:r>
      <w:r w:rsidR="00BD57BD">
        <w:rPr>
          <w:rFonts w:cstheme="minorHAnsi"/>
          <w:i/>
          <w:color w:val="000000"/>
          <w:sz w:val="24"/>
          <w:szCs w:val="24"/>
          <w:highlight w:val="yellow"/>
        </w:rPr>
        <w:t>.</w:t>
      </w:r>
      <w:r w:rsidRPr="00BD57BD">
        <w:rPr>
          <w:rFonts w:cstheme="minorHAnsi"/>
          <w:color w:val="000000"/>
          <w:sz w:val="24"/>
          <w:szCs w:val="24"/>
          <w:highlight w:val="yellow"/>
        </w:rPr>
        <w:t>]</w:t>
      </w:r>
    </w:p>
    <w:p w14:paraId="0AFD02F8" w14:textId="77777777" w:rsidR="009D34E7" w:rsidRPr="00BD57BD" w:rsidRDefault="009D34E7"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If your </w:t>
      </w:r>
      <w:r w:rsidRPr="00BD57BD">
        <w:rPr>
          <w:rFonts w:cstheme="minorHAnsi"/>
          <w:color w:val="000000"/>
          <w:sz w:val="24"/>
          <w:szCs w:val="24"/>
          <w:highlight w:val="yellow"/>
        </w:rPr>
        <w:t>[financial]</w:t>
      </w:r>
      <w:r w:rsidRPr="00BD57BD">
        <w:rPr>
          <w:rFonts w:cstheme="minorHAnsi"/>
          <w:color w:val="000000"/>
          <w:sz w:val="24"/>
          <w:szCs w:val="24"/>
        </w:rPr>
        <w:t xml:space="preserve"> circumstances change and you no longer qualify as a beneficiary of the Charity.</w:t>
      </w:r>
    </w:p>
    <w:p w14:paraId="2767965F" w14:textId="77777777" w:rsidR="009D34E7" w:rsidRPr="00BD57BD" w:rsidRDefault="009D34E7"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If the Charity assess that you are no longer able to live independently in your </w:t>
      </w:r>
      <w:r w:rsidR="002875EF" w:rsidRPr="00BD57BD">
        <w:rPr>
          <w:rFonts w:cstheme="minorHAnsi"/>
          <w:color w:val="000000"/>
          <w:sz w:val="24"/>
          <w:szCs w:val="24"/>
        </w:rPr>
        <w:t>own accommodation.</w:t>
      </w:r>
    </w:p>
    <w:p w14:paraId="4C008FC8" w14:textId="77777777" w:rsidR="009D34E7" w:rsidRPr="00BD57BD" w:rsidRDefault="009D34E7" w:rsidP="006A4ABC">
      <w:pPr>
        <w:pStyle w:val="ListParagraph"/>
        <w:autoSpaceDE w:val="0"/>
        <w:autoSpaceDN w:val="0"/>
        <w:adjustRightInd w:val="0"/>
        <w:spacing w:before="120" w:after="120" w:line="240" w:lineRule="auto"/>
        <w:contextualSpacing w:val="0"/>
        <w:rPr>
          <w:rFonts w:cstheme="minorHAnsi"/>
          <w:color w:val="000000"/>
          <w:sz w:val="24"/>
          <w:szCs w:val="24"/>
        </w:rPr>
      </w:pPr>
    </w:p>
    <w:p w14:paraId="4C98BA41" w14:textId="77777777" w:rsidR="009D34E7" w:rsidRPr="00BD57BD" w:rsidRDefault="002875EF" w:rsidP="006A4ABC">
      <w:pPr>
        <w:pStyle w:val="ListParagraph"/>
        <w:numPr>
          <w:ilvl w:val="0"/>
          <w:numId w:val="3"/>
        </w:numPr>
        <w:autoSpaceDE w:val="0"/>
        <w:autoSpaceDN w:val="0"/>
        <w:adjustRightInd w:val="0"/>
        <w:spacing w:before="120" w:after="120" w:line="240" w:lineRule="auto"/>
        <w:contextualSpacing w:val="0"/>
        <w:rPr>
          <w:rFonts w:cstheme="minorHAnsi"/>
          <w:b/>
          <w:color w:val="000000"/>
          <w:sz w:val="24"/>
          <w:szCs w:val="24"/>
        </w:rPr>
      </w:pPr>
      <w:r w:rsidRPr="00BD57BD">
        <w:rPr>
          <w:rFonts w:cstheme="minorHAnsi"/>
          <w:b/>
          <w:color w:val="000000"/>
          <w:sz w:val="24"/>
          <w:szCs w:val="24"/>
        </w:rPr>
        <w:t>Deciding to leave the accommodation:</w:t>
      </w:r>
    </w:p>
    <w:p w14:paraId="1A2E3E36" w14:textId="77777777" w:rsidR="002875EF" w:rsidRPr="00BD57BD" w:rsidRDefault="002875EF" w:rsidP="006A4ABC">
      <w:pPr>
        <w:pStyle w:val="ListParagraph"/>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You may decide to leave the accommodation by giving at least 4 weeks’ notice in writing to the Charity.</w:t>
      </w:r>
    </w:p>
    <w:p w14:paraId="7B1554FC" w14:textId="77777777" w:rsidR="002875EF" w:rsidRPr="00BD57BD" w:rsidRDefault="002875EF" w:rsidP="006A4ABC">
      <w:pPr>
        <w:autoSpaceDE w:val="0"/>
        <w:autoSpaceDN w:val="0"/>
        <w:adjustRightInd w:val="0"/>
        <w:spacing w:before="120" w:after="120" w:line="240" w:lineRule="auto"/>
        <w:rPr>
          <w:rFonts w:cstheme="minorHAnsi"/>
          <w:color w:val="000000"/>
          <w:sz w:val="24"/>
          <w:szCs w:val="24"/>
        </w:rPr>
      </w:pPr>
    </w:p>
    <w:p w14:paraId="7C6A50AA" w14:textId="77777777" w:rsidR="002875EF" w:rsidRPr="00BD57BD" w:rsidRDefault="002875EF" w:rsidP="006A4ABC">
      <w:pPr>
        <w:pStyle w:val="ListParagraph"/>
        <w:numPr>
          <w:ilvl w:val="0"/>
          <w:numId w:val="3"/>
        </w:numPr>
        <w:autoSpaceDE w:val="0"/>
        <w:autoSpaceDN w:val="0"/>
        <w:adjustRightInd w:val="0"/>
        <w:spacing w:before="120" w:after="120" w:line="240" w:lineRule="auto"/>
        <w:contextualSpacing w:val="0"/>
        <w:rPr>
          <w:rFonts w:cstheme="minorHAnsi"/>
          <w:b/>
          <w:color w:val="000000"/>
          <w:sz w:val="24"/>
          <w:szCs w:val="24"/>
        </w:rPr>
      </w:pPr>
      <w:r w:rsidRPr="00BD57BD">
        <w:rPr>
          <w:rFonts w:cstheme="minorHAnsi"/>
          <w:b/>
          <w:color w:val="000000"/>
          <w:sz w:val="24"/>
          <w:szCs w:val="24"/>
        </w:rPr>
        <w:t>Termination</w:t>
      </w:r>
    </w:p>
    <w:p w14:paraId="15A5732F" w14:textId="77777777" w:rsidR="002875EF"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If the appointment is set aside or terminate</w:t>
      </w:r>
      <w:r w:rsidR="00BD57BD">
        <w:rPr>
          <w:rFonts w:cstheme="minorHAnsi"/>
          <w:color w:val="000000"/>
          <w:sz w:val="24"/>
          <w:szCs w:val="24"/>
        </w:rPr>
        <w:t>d</w:t>
      </w:r>
      <w:r w:rsidRPr="00BD57BD">
        <w:rPr>
          <w:rFonts w:cstheme="minorHAnsi"/>
          <w:color w:val="000000"/>
          <w:sz w:val="24"/>
          <w:szCs w:val="24"/>
        </w:rPr>
        <w:t xml:space="preserve"> for whatever reason, either by you or the Charity, then:</w:t>
      </w:r>
    </w:p>
    <w:p w14:paraId="07409B6F" w14:textId="77777777" w:rsidR="002875EF" w:rsidRPr="00BD57BD" w:rsidRDefault="00BD57BD"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Pr>
          <w:rFonts w:cstheme="minorHAnsi"/>
          <w:color w:val="000000"/>
          <w:sz w:val="24"/>
          <w:szCs w:val="24"/>
        </w:rPr>
        <w:t>Y</w:t>
      </w:r>
      <w:r w:rsidR="002875EF" w:rsidRPr="00BD57BD">
        <w:rPr>
          <w:rFonts w:cstheme="minorHAnsi"/>
          <w:color w:val="000000"/>
          <w:sz w:val="24"/>
          <w:szCs w:val="24"/>
        </w:rPr>
        <w:t>ou are responsible for removing all personal items and contents from the accommodation at the point of vacating the accommodation.</w:t>
      </w:r>
    </w:p>
    <w:p w14:paraId="54979E21" w14:textId="77777777" w:rsidR="002875EF" w:rsidRPr="00BD57BD" w:rsidRDefault="002875EF"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You must ensure that the accommodation is left in a clean and reasonable condition prior to moving out.</w:t>
      </w:r>
    </w:p>
    <w:p w14:paraId="579A49A7" w14:textId="77777777" w:rsidR="002875EF" w:rsidRPr="00BD57BD" w:rsidRDefault="002875EF"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WMC and all </w:t>
      </w:r>
      <w:r w:rsidR="00BD57BD" w:rsidRPr="00BD57BD">
        <w:rPr>
          <w:rFonts w:cstheme="minorHAnsi"/>
          <w:color w:val="000000"/>
          <w:sz w:val="24"/>
          <w:szCs w:val="24"/>
        </w:rPr>
        <w:t>utility</w:t>
      </w:r>
      <w:r w:rsidRPr="00BD57BD">
        <w:rPr>
          <w:rFonts w:cstheme="minorHAnsi"/>
          <w:color w:val="000000"/>
          <w:sz w:val="24"/>
          <w:szCs w:val="24"/>
        </w:rPr>
        <w:t xml:space="preserve"> bills must be paid </w:t>
      </w:r>
      <w:r w:rsidR="00BD57BD">
        <w:rPr>
          <w:rFonts w:cstheme="minorHAnsi"/>
          <w:color w:val="000000"/>
          <w:sz w:val="24"/>
          <w:szCs w:val="24"/>
        </w:rPr>
        <w:t xml:space="preserve">by you </w:t>
      </w:r>
      <w:r w:rsidRPr="00BD57BD">
        <w:rPr>
          <w:rFonts w:cstheme="minorHAnsi"/>
          <w:color w:val="000000"/>
          <w:sz w:val="24"/>
          <w:szCs w:val="24"/>
        </w:rPr>
        <w:t>in full up to the date on which the appointment terminates and, if you leave prior to this date, must be paid up to the end of the notice period.</w:t>
      </w:r>
    </w:p>
    <w:p w14:paraId="55087A90" w14:textId="77777777" w:rsidR="002875EF" w:rsidRPr="00BD57BD" w:rsidRDefault="002875EF" w:rsidP="006A4ABC">
      <w:pPr>
        <w:pStyle w:val="ListParagraph"/>
        <w:numPr>
          <w:ilvl w:val="2"/>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You must return your keys to </w:t>
      </w:r>
      <w:r w:rsidRPr="00BD57BD">
        <w:rPr>
          <w:rFonts w:cstheme="minorHAnsi"/>
          <w:color w:val="000000"/>
          <w:sz w:val="24"/>
          <w:szCs w:val="24"/>
          <w:highlight w:val="yellow"/>
        </w:rPr>
        <w:t>[the Clerk] / [Name]</w:t>
      </w:r>
      <w:r w:rsidRPr="00BD57BD">
        <w:rPr>
          <w:rFonts w:cstheme="minorHAnsi"/>
          <w:color w:val="000000"/>
          <w:sz w:val="24"/>
          <w:szCs w:val="24"/>
        </w:rPr>
        <w:t xml:space="preserve"> and you remain responsible for paying the WMC and all utility bills for any period after the date of termination until the accommodation is completely empty of your personal items and contents and the key have been returned.</w:t>
      </w:r>
    </w:p>
    <w:p w14:paraId="4152B98F" w14:textId="1AF96576" w:rsidR="009D34E7"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Unless agreed to the contrary in writing with the Charity, you agree that any possessions, chattels or goods which may remain in the accommodation after the date of termination may be disposed of by the Charity</w:t>
      </w:r>
      <w:r w:rsidR="00E747CD" w:rsidRPr="00BD57BD">
        <w:rPr>
          <w:rFonts w:cstheme="minorHAnsi"/>
          <w:color w:val="000000"/>
          <w:sz w:val="24"/>
          <w:szCs w:val="24"/>
        </w:rPr>
        <w:t xml:space="preserve">. </w:t>
      </w:r>
      <w:r w:rsidRPr="00BD57BD">
        <w:rPr>
          <w:rFonts w:cstheme="minorHAnsi"/>
          <w:color w:val="000000"/>
          <w:sz w:val="24"/>
          <w:szCs w:val="24"/>
        </w:rPr>
        <w:t>The sale proceeds, if any, received by the Charity for such items, after payment of any outstanding W</w:t>
      </w:r>
      <w:r w:rsidR="009C673A">
        <w:rPr>
          <w:rFonts w:cstheme="minorHAnsi"/>
          <w:color w:val="000000"/>
          <w:sz w:val="24"/>
          <w:szCs w:val="24"/>
        </w:rPr>
        <w:t>MC</w:t>
      </w:r>
      <w:r w:rsidRPr="00BD57BD">
        <w:rPr>
          <w:rFonts w:cstheme="minorHAnsi"/>
          <w:color w:val="000000"/>
          <w:sz w:val="24"/>
          <w:szCs w:val="24"/>
        </w:rPr>
        <w:t xml:space="preserve"> or other liabilities and other expenses (including disposal and/or removal costs) shall be treated as a donation to the Charity.</w:t>
      </w:r>
    </w:p>
    <w:p w14:paraId="1DA57539" w14:textId="77777777" w:rsidR="00963369" w:rsidRPr="00BD57BD" w:rsidRDefault="00963369" w:rsidP="006A4ABC">
      <w:pPr>
        <w:pStyle w:val="ListParagraph"/>
        <w:spacing w:before="120" w:after="120" w:line="240" w:lineRule="auto"/>
        <w:contextualSpacing w:val="0"/>
        <w:rPr>
          <w:rFonts w:cstheme="minorHAnsi"/>
          <w:color w:val="000000"/>
          <w:sz w:val="24"/>
          <w:szCs w:val="24"/>
        </w:rPr>
      </w:pPr>
    </w:p>
    <w:p w14:paraId="6F8ED01D" w14:textId="77777777" w:rsidR="002875EF" w:rsidRPr="00BD57BD" w:rsidRDefault="002875EF" w:rsidP="006A4ABC">
      <w:pPr>
        <w:pStyle w:val="ListParagraph"/>
        <w:numPr>
          <w:ilvl w:val="0"/>
          <w:numId w:val="3"/>
        </w:numPr>
        <w:autoSpaceDE w:val="0"/>
        <w:autoSpaceDN w:val="0"/>
        <w:adjustRightInd w:val="0"/>
        <w:spacing w:before="120" w:after="120" w:line="240" w:lineRule="auto"/>
        <w:contextualSpacing w:val="0"/>
        <w:rPr>
          <w:rFonts w:cstheme="minorHAnsi"/>
          <w:b/>
          <w:color w:val="000000"/>
          <w:sz w:val="24"/>
          <w:szCs w:val="24"/>
        </w:rPr>
      </w:pPr>
      <w:r w:rsidRPr="00BD57BD">
        <w:rPr>
          <w:rFonts w:cstheme="minorHAnsi"/>
          <w:b/>
          <w:color w:val="000000"/>
          <w:sz w:val="24"/>
          <w:szCs w:val="24"/>
        </w:rPr>
        <w:t>Notices</w:t>
      </w:r>
      <w:r w:rsidR="009A6A92" w:rsidRPr="00BD57BD">
        <w:rPr>
          <w:rFonts w:cstheme="minorHAnsi"/>
          <w:b/>
          <w:color w:val="000000"/>
          <w:sz w:val="24"/>
          <w:szCs w:val="24"/>
        </w:rPr>
        <w:t>:</w:t>
      </w:r>
    </w:p>
    <w:p w14:paraId="54D2E284" w14:textId="77777777" w:rsidR="002875EF"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 xml:space="preserve">Any notice to be served on the Charity should be sent to </w:t>
      </w:r>
      <w:r w:rsidRPr="00BD57BD">
        <w:rPr>
          <w:rFonts w:cstheme="minorHAnsi"/>
          <w:color w:val="000000"/>
          <w:sz w:val="24"/>
          <w:szCs w:val="24"/>
          <w:highlight w:val="yellow"/>
        </w:rPr>
        <w:t>[the Clerk] / [</w:t>
      </w:r>
      <w:r w:rsidRPr="00BD57BD">
        <w:rPr>
          <w:rFonts w:cstheme="minorHAnsi"/>
          <w:i/>
          <w:color w:val="000000"/>
          <w:sz w:val="24"/>
          <w:szCs w:val="24"/>
          <w:highlight w:val="yellow"/>
        </w:rPr>
        <w:t>Name</w:t>
      </w:r>
      <w:r w:rsidRPr="00BD57BD">
        <w:rPr>
          <w:rFonts w:cstheme="minorHAnsi"/>
          <w:color w:val="000000"/>
          <w:sz w:val="24"/>
          <w:szCs w:val="24"/>
          <w:highlight w:val="yellow"/>
        </w:rPr>
        <w:t>]</w:t>
      </w:r>
      <w:r w:rsidRPr="00BD57BD">
        <w:rPr>
          <w:rFonts w:cstheme="minorHAnsi"/>
          <w:color w:val="000000"/>
          <w:sz w:val="24"/>
          <w:szCs w:val="24"/>
        </w:rPr>
        <w:t xml:space="preserve"> at </w:t>
      </w:r>
      <w:r w:rsidRPr="00BD57BD">
        <w:rPr>
          <w:rFonts w:cstheme="minorHAnsi"/>
          <w:color w:val="000000"/>
          <w:sz w:val="24"/>
          <w:szCs w:val="24"/>
          <w:highlight w:val="yellow"/>
        </w:rPr>
        <w:t>[</w:t>
      </w:r>
      <w:r w:rsidRPr="00BD57BD">
        <w:rPr>
          <w:rFonts w:cstheme="minorHAnsi"/>
          <w:i/>
          <w:color w:val="000000"/>
          <w:sz w:val="24"/>
          <w:szCs w:val="24"/>
          <w:highlight w:val="yellow"/>
        </w:rPr>
        <w:t>address</w:t>
      </w:r>
      <w:r w:rsidRPr="00BD57BD">
        <w:rPr>
          <w:rFonts w:cstheme="minorHAnsi"/>
          <w:color w:val="000000"/>
          <w:sz w:val="24"/>
          <w:szCs w:val="24"/>
          <w:highlight w:val="yellow"/>
        </w:rPr>
        <w:t>]</w:t>
      </w:r>
      <w:r w:rsidRPr="00BD57BD">
        <w:rPr>
          <w:rFonts w:cstheme="minorHAnsi"/>
          <w:color w:val="000000"/>
          <w:sz w:val="24"/>
          <w:szCs w:val="24"/>
        </w:rPr>
        <w:t>.</w:t>
      </w:r>
    </w:p>
    <w:p w14:paraId="3948D711" w14:textId="77777777" w:rsidR="002875EF"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color w:val="000000"/>
          <w:sz w:val="24"/>
          <w:szCs w:val="24"/>
        </w:rPr>
      </w:pPr>
      <w:r w:rsidRPr="00BD57BD">
        <w:rPr>
          <w:rFonts w:cstheme="minorHAnsi"/>
          <w:color w:val="000000"/>
          <w:sz w:val="24"/>
          <w:szCs w:val="24"/>
        </w:rPr>
        <w:t>An</w:t>
      </w:r>
      <w:r w:rsidR="009A6A92" w:rsidRPr="00BD57BD">
        <w:rPr>
          <w:rFonts w:cstheme="minorHAnsi"/>
          <w:color w:val="000000"/>
          <w:sz w:val="24"/>
          <w:szCs w:val="24"/>
        </w:rPr>
        <w:t>y</w:t>
      </w:r>
      <w:r w:rsidRPr="00BD57BD">
        <w:rPr>
          <w:rFonts w:cstheme="minorHAnsi"/>
          <w:color w:val="000000"/>
          <w:sz w:val="24"/>
          <w:szCs w:val="24"/>
        </w:rPr>
        <w:t xml:space="preserve"> notice that the Charity is required to serve on you in accordance with the terms of this Letter of Appointment may be served by leaving the notice at your accommodation.</w:t>
      </w:r>
    </w:p>
    <w:p w14:paraId="3A6F7D58" w14:textId="77777777" w:rsidR="002875EF" w:rsidRPr="00BD57BD" w:rsidRDefault="002875EF" w:rsidP="006A4ABC">
      <w:pPr>
        <w:autoSpaceDE w:val="0"/>
        <w:autoSpaceDN w:val="0"/>
        <w:adjustRightInd w:val="0"/>
        <w:spacing w:before="120" w:after="120" w:line="240" w:lineRule="auto"/>
        <w:rPr>
          <w:rFonts w:cstheme="minorHAnsi"/>
          <w:color w:val="000000"/>
          <w:sz w:val="24"/>
          <w:szCs w:val="24"/>
        </w:rPr>
      </w:pPr>
    </w:p>
    <w:p w14:paraId="62286E76" w14:textId="77777777" w:rsidR="002875EF" w:rsidRPr="00BD57BD" w:rsidRDefault="002875EF" w:rsidP="006A4ABC">
      <w:pPr>
        <w:pStyle w:val="ListParagraph"/>
        <w:numPr>
          <w:ilvl w:val="0"/>
          <w:numId w:val="3"/>
        </w:numPr>
        <w:autoSpaceDE w:val="0"/>
        <w:autoSpaceDN w:val="0"/>
        <w:adjustRightInd w:val="0"/>
        <w:spacing w:before="120" w:after="120" w:line="240" w:lineRule="auto"/>
        <w:contextualSpacing w:val="0"/>
        <w:rPr>
          <w:rFonts w:cstheme="minorHAnsi"/>
          <w:b/>
          <w:color w:val="000000"/>
          <w:sz w:val="24"/>
          <w:szCs w:val="24"/>
        </w:rPr>
      </w:pPr>
      <w:r w:rsidRPr="00BD57BD">
        <w:rPr>
          <w:rFonts w:cstheme="minorHAnsi"/>
          <w:b/>
          <w:color w:val="000000"/>
          <w:sz w:val="24"/>
          <w:szCs w:val="24"/>
        </w:rPr>
        <w:lastRenderedPageBreak/>
        <w:t>Acceptance of the terms of this Letter of Appointment</w:t>
      </w:r>
      <w:r w:rsidR="009A6A92" w:rsidRPr="00BD57BD">
        <w:rPr>
          <w:rFonts w:cstheme="minorHAnsi"/>
          <w:b/>
          <w:color w:val="000000"/>
          <w:sz w:val="24"/>
          <w:szCs w:val="24"/>
        </w:rPr>
        <w:t>:</w:t>
      </w:r>
    </w:p>
    <w:p w14:paraId="4422885F" w14:textId="77777777" w:rsidR="002875EF"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sz w:val="24"/>
          <w:szCs w:val="24"/>
        </w:rPr>
      </w:pPr>
      <w:r w:rsidRPr="00BD57BD">
        <w:rPr>
          <w:rFonts w:cstheme="minorHAnsi"/>
          <w:color w:val="000000"/>
          <w:sz w:val="24"/>
          <w:szCs w:val="24"/>
        </w:rPr>
        <w:t xml:space="preserve">It is a requirement that you read and sign the enclosed copy of this Letter of Appointment to confirm your agreement to the terms set out above before rules, before taking up occupation and that you have read and are happy to comply with the rules as </w:t>
      </w:r>
      <w:r w:rsidRPr="00BD57BD">
        <w:rPr>
          <w:rFonts w:cstheme="minorHAnsi"/>
          <w:sz w:val="24"/>
          <w:szCs w:val="24"/>
        </w:rPr>
        <w:t>laid down in this letter and in the Residents</w:t>
      </w:r>
      <w:r w:rsidR="00BD57BD">
        <w:rPr>
          <w:rFonts w:cstheme="minorHAnsi"/>
          <w:sz w:val="24"/>
          <w:szCs w:val="24"/>
        </w:rPr>
        <w:t>’</w:t>
      </w:r>
      <w:r w:rsidRPr="00BD57BD">
        <w:rPr>
          <w:rFonts w:cstheme="minorHAnsi"/>
          <w:sz w:val="24"/>
          <w:szCs w:val="24"/>
        </w:rPr>
        <w:t xml:space="preserve"> Handbook.</w:t>
      </w:r>
    </w:p>
    <w:p w14:paraId="7BD686BD" w14:textId="77777777" w:rsidR="002875EF"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sz w:val="24"/>
          <w:szCs w:val="24"/>
        </w:rPr>
      </w:pPr>
      <w:r w:rsidRPr="00BD57BD">
        <w:rPr>
          <w:rFonts w:cstheme="minorHAnsi"/>
          <w:sz w:val="24"/>
          <w:szCs w:val="24"/>
        </w:rPr>
        <w:t xml:space="preserve">If you have any queries about the terms set out in this Letter of Appointment you should discuss these with </w:t>
      </w:r>
      <w:r w:rsidRPr="00BD57BD">
        <w:rPr>
          <w:rFonts w:cstheme="minorHAnsi"/>
          <w:sz w:val="24"/>
          <w:szCs w:val="24"/>
          <w:highlight w:val="yellow"/>
        </w:rPr>
        <w:t>[the Clerk] / [Name]</w:t>
      </w:r>
      <w:r w:rsidRPr="00BD57BD">
        <w:rPr>
          <w:rFonts w:cstheme="minorHAnsi"/>
          <w:sz w:val="24"/>
          <w:szCs w:val="24"/>
        </w:rPr>
        <w:t xml:space="preserve"> before signing the copy and taking up occupation.</w:t>
      </w:r>
    </w:p>
    <w:p w14:paraId="6FFC05E1" w14:textId="77777777" w:rsidR="002875EF"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sz w:val="24"/>
          <w:szCs w:val="24"/>
        </w:rPr>
      </w:pPr>
      <w:r w:rsidRPr="00BD57BD">
        <w:rPr>
          <w:rFonts w:cstheme="minorHAnsi"/>
          <w:sz w:val="24"/>
          <w:szCs w:val="24"/>
        </w:rPr>
        <w:t>You should keep a copy of this letter in a safe place and refer to it as and when necessary.</w:t>
      </w:r>
    </w:p>
    <w:p w14:paraId="327A8771" w14:textId="77777777" w:rsidR="002875EF" w:rsidRPr="00BD57BD" w:rsidRDefault="002875EF" w:rsidP="006A4ABC">
      <w:pPr>
        <w:autoSpaceDE w:val="0"/>
        <w:autoSpaceDN w:val="0"/>
        <w:adjustRightInd w:val="0"/>
        <w:spacing w:before="120" w:after="120" w:line="240" w:lineRule="auto"/>
        <w:rPr>
          <w:rFonts w:cstheme="minorHAnsi"/>
          <w:sz w:val="24"/>
          <w:szCs w:val="24"/>
        </w:rPr>
      </w:pPr>
    </w:p>
    <w:p w14:paraId="21AAD9E3" w14:textId="77777777" w:rsidR="002875EF" w:rsidRPr="00BD57BD" w:rsidRDefault="002875EF" w:rsidP="006A4ABC">
      <w:pPr>
        <w:pStyle w:val="ListParagraph"/>
        <w:numPr>
          <w:ilvl w:val="0"/>
          <w:numId w:val="3"/>
        </w:numPr>
        <w:autoSpaceDE w:val="0"/>
        <w:autoSpaceDN w:val="0"/>
        <w:adjustRightInd w:val="0"/>
        <w:spacing w:before="120" w:after="120" w:line="240" w:lineRule="auto"/>
        <w:contextualSpacing w:val="0"/>
        <w:rPr>
          <w:rFonts w:cstheme="minorHAnsi"/>
          <w:b/>
          <w:sz w:val="24"/>
          <w:szCs w:val="24"/>
        </w:rPr>
      </w:pPr>
      <w:r w:rsidRPr="00BD57BD">
        <w:rPr>
          <w:rFonts w:cstheme="minorHAnsi"/>
          <w:b/>
          <w:sz w:val="24"/>
          <w:szCs w:val="24"/>
        </w:rPr>
        <w:t>Amendments</w:t>
      </w:r>
      <w:r w:rsidR="009A6A92" w:rsidRPr="00BD57BD">
        <w:rPr>
          <w:rFonts w:cstheme="minorHAnsi"/>
          <w:b/>
          <w:sz w:val="24"/>
          <w:szCs w:val="24"/>
        </w:rPr>
        <w:t>:</w:t>
      </w:r>
    </w:p>
    <w:p w14:paraId="32759928" w14:textId="228F0BEF" w:rsidR="009A6A92" w:rsidRPr="00BD57BD" w:rsidRDefault="002875EF" w:rsidP="006A4ABC">
      <w:pPr>
        <w:pStyle w:val="ListParagraph"/>
        <w:numPr>
          <w:ilvl w:val="1"/>
          <w:numId w:val="3"/>
        </w:numPr>
        <w:autoSpaceDE w:val="0"/>
        <w:autoSpaceDN w:val="0"/>
        <w:adjustRightInd w:val="0"/>
        <w:spacing w:before="120" w:after="120" w:line="240" w:lineRule="auto"/>
        <w:contextualSpacing w:val="0"/>
        <w:rPr>
          <w:rFonts w:cstheme="minorHAnsi"/>
          <w:sz w:val="24"/>
          <w:szCs w:val="24"/>
        </w:rPr>
      </w:pPr>
      <w:r w:rsidRPr="00BD57BD">
        <w:rPr>
          <w:rFonts w:cstheme="minorHAnsi"/>
          <w:sz w:val="24"/>
          <w:szCs w:val="24"/>
        </w:rPr>
        <w:t>The Charity reserves the right to amend the terms of this Letter of Appointment</w:t>
      </w:r>
      <w:r w:rsidR="00C74951" w:rsidRPr="00BD57BD">
        <w:rPr>
          <w:rFonts w:cstheme="minorHAnsi"/>
          <w:sz w:val="24"/>
          <w:szCs w:val="24"/>
        </w:rPr>
        <w:t xml:space="preserve"> and/or the Residents’ Handbook at any time </w:t>
      </w:r>
      <w:r w:rsidR="00C74951" w:rsidRPr="00BD57BD">
        <w:rPr>
          <w:rFonts w:cstheme="minorHAnsi"/>
          <w:sz w:val="24"/>
          <w:szCs w:val="24"/>
          <w:highlight w:val="yellow"/>
        </w:rPr>
        <w:t>[after consultation with the residents]</w:t>
      </w:r>
      <w:r w:rsidR="00C74951" w:rsidRPr="00BD57BD">
        <w:rPr>
          <w:rFonts w:cstheme="minorHAnsi"/>
          <w:sz w:val="24"/>
          <w:szCs w:val="24"/>
        </w:rPr>
        <w:t xml:space="preserve"> when the trustees consider this to be in the best interests of the Charity or the welfare of our residents</w:t>
      </w:r>
      <w:r w:rsidR="00E747CD" w:rsidRPr="00BD57BD">
        <w:rPr>
          <w:rFonts w:cstheme="minorHAnsi"/>
          <w:sz w:val="24"/>
          <w:szCs w:val="24"/>
        </w:rPr>
        <w:t xml:space="preserve">. </w:t>
      </w:r>
    </w:p>
    <w:p w14:paraId="64815624" w14:textId="08897C76" w:rsidR="002875EF" w:rsidRPr="00BD57BD" w:rsidRDefault="00C74951" w:rsidP="006A4ABC">
      <w:pPr>
        <w:pStyle w:val="ListParagraph"/>
        <w:numPr>
          <w:ilvl w:val="1"/>
          <w:numId w:val="3"/>
        </w:numPr>
        <w:autoSpaceDE w:val="0"/>
        <w:autoSpaceDN w:val="0"/>
        <w:adjustRightInd w:val="0"/>
        <w:spacing w:before="120" w:after="120" w:line="240" w:lineRule="auto"/>
        <w:contextualSpacing w:val="0"/>
        <w:rPr>
          <w:rFonts w:cstheme="minorHAnsi"/>
          <w:sz w:val="24"/>
          <w:szCs w:val="24"/>
        </w:rPr>
      </w:pPr>
      <w:r w:rsidRPr="00BD57BD">
        <w:rPr>
          <w:rFonts w:cstheme="minorHAnsi"/>
          <w:sz w:val="24"/>
          <w:szCs w:val="24"/>
        </w:rPr>
        <w:t>You will be notified in writing from time to time o</w:t>
      </w:r>
      <w:r w:rsidR="007A17E7">
        <w:rPr>
          <w:rFonts w:cstheme="minorHAnsi"/>
          <w:sz w:val="24"/>
          <w:szCs w:val="24"/>
        </w:rPr>
        <w:t>f</w:t>
      </w:r>
      <w:r w:rsidRPr="00BD57BD">
        <w:rPr>
          <w:rFonts w:cstheme="minorHAnsi"/>
          <w:sz w:val="24"/>
          <w:szCs w:val="24"/>
        </w:rPr>
        <w:t xml:space="preserve"> any alterations that have been made.</w:t>
      </w:r>
    </w:p>
    <w:p w14:paraId="50D28F46" w14:textId="77777777" w:rsidR="009A6A92" w:rsidRPr="00BD57BD" w:rsidRDefault="009A6A92" w:rsidP="006A4ABC">
      <w:pPr>
        <w:pStyle w:val="ListParagraph"/>
        <w:spacing w:before="120" w:after="120" w:line="240" w:lineRule="auto"/>
        <w:contextualSpacing w:val="0"/>
        <w:rPr>
          <w:rFonts w:cstheme="minorHAnsi"/>
          <w:color w:val="000000"/>
          <w:sz w:val="24"/>
          <w:szCs w:val="24"/>
        </w:rPr>
      </w:pPr>
    </w:p>
    <w:p w14:paraId="38CF555C" w14:textId="77777777" w:rsidR="009A6A92" w:rsidRPr="00BD57BD" w:rsidRDefault="009A6A92" w:rsidP="006A4ABC">
      <w:pPr>
        <w:pStyle w:val="ListParagraph"/>
        <w:numPr>
          <w:ilvl w:val="0"/>
          <w:numId w:val="3"/>
        </w:numPr>
        <w:spacing w:before="120" w:after="120" w:line="240" w:lineRule="auto"/>
        <w:contextualSpacing w:val="0"/>
        <w:rPr>
          <w:rFonts w:cstheme="minorHAnsi"/>
          <w:b/>
          <w:color w:val="000000"/>
          <w:sz w:val="24"/>
          <w:szCs w:val="24"/>
        </w:rPr>
      </w:pPr>
      <w:r w:rsidRPr="00BD57BD">
        <w:rPr>
          <w:rFonts w:cstheme="minorHAnsi"/>
          <w:b/>
          <w:color w:val="000000"/>
          <w:sz w:val="24"/>
          <w:szCs w:val="24"/>
        </w:rPr>
        <w:t xml:space="preserve">Data Protection: </w:t>
      </w:r>
    </w:p>
    <w:p w14:paraId="050A779A" w14:textId="3648B609" w:rsidR="00956B63" w:rsidRDefault="00956B63" w:rsidP="006A4ABC">
      <w:pPr>
        <w:pStyle w:val="ListParagraph"/>
        <w:spacing w:before="120" w:after="120" w:line="240" w:lineRule="auto"/>
        <w:contextualSpacing w:val="0"/>
        <w:rPr>
          <w:rFonts w:cstheme="minorHAnsi"/>
          <w:color w:val="000000"/>
          <w:sz w:val="24"/>
          <w:szCs w:val="24"/>
        </w:rPr>
      </w:pPr>
      <w:r w:rsidRPr="00BD57BD">
        <w:rPr>
          <w:rFonts w:cstheme="minorHAnsi"/>
          <w:color w:val="000000"/>
          <w:sz w:val="24"/>
          <w:szCs w:val="24"/>
        </w:rPr>
        <w:t>By entering into this Letter of Appointment you are giving your consent to the Charity to store your contact details and information and process such information in accordance with the Charity’s data protection policy (a copy of which is available upon request).</w:t>
      </w:r>
    </w:p>
    <w:p w14:paraId="7D9B05DD" w14:textId="77777777" w:rsidR="00BD57BD" w:rsidRDefault="00BD57BD" w:rsidP="006A4ABC">
      <w:pPr>
        <w:spacing w:before="120" w:after="120" w:line="240" w:lineRule="auto"/>
        <w:rPr>
          <w:rFonts w:cstheme="minorHAnsi"/>
          <w:color w:val="000000"/>
          <w:sz w:val="24"/>
          <w:szCs w:val="24"/>
        </w:rPr>
      </w:pPr>
    </w:p>
    <w:p w14:paraId="3F3CF4F5" w14:textId="77777777" w:rsidR="00BD57BD" w:rsidRDefault="00BD57BD" w:rsidP="006A4ABC">
      <w:pPr>
        <w:spacing w:before="120" w:after="120" w:line="240" w:lineRule="auto"/>
        <w:rPr>
          <w:rFonts w:cstheme="minorHAnsi"/>
          <w:color w:val="000000"/>
          <w:sz w:val="24"/>
          <w:szCs w:val="24"/>
        </w:rPr>
      </w:pPr>
      <w:r>
        <w:rPr>
          <w:rFonts w:cstheme="minorHAnsi"/>
          <w:color w:val="000000"/>
          <w:sz w:val="24"/>
          <w:szCs w:val="24"/>
        </w:rPr>
        <w:t xml:space="preserve">On behalf of the trustees, we hope that you will </w:t>
      </w:r>
      <w:r w:rsidR="001727F6">
        <w:rPr>
          <w:rFonts w:cstheme="minorHAnsi"/>
          <w:color w:val="000000"/>
          <w:sz w:val="24"/>
          <w:szCs w:val="24"/>
        </w:rPr>
        <w:t>enjoy being a resident at our almshouse and becoming a member of our community.</w:t>
      </w:r>
    </w:p>
    <w:p w14:paraId="208E36A5" w14:textId="77777777" w:rsidR="001727F6" w:rsidRDefault="001727F6" w:rsidP="006A4ABC">
      <w:pPr>
        <w:spacing w:before="120" w:after="120" w:line="240" w:lineRule="auto"/>
        <w:rPr>
          <w:rFonts w:cstheme="minorHAnsi"/>
          <w:color w:val="000000"/>
          <w:sz w:val="24"/>
          <w:szCs w:val="24"/>
        </w:rPr>
      </w:pPr>
      <w:r>
        <w:rPr>
          <w:rFonts w:cstheme="minorHAnsi"/>
          <w:color w:val="000000"/>
          <w:sz w:val="24"/>
          <w:szCs w:val="24"/>
        </w:rPr>
        <w:t>Yours sincerely</w:t>
      </w:r>
    </w:p>
    <w:p w14:paraId="0AD3110A" w14:textId="77777777" w:rsidR="001727F6" w:rsidRDefault="001727F6" w:rsidP="006A4ABC">
      <w:pPr>
        <w:spacing w:before="120" w:after="120" w:line="240" w:lineRule="auto"/>
        <w:rPr>
          <w:rFonts w:cstheme="minorHAnsi"/>
          <w:color w:val="000000"/>
          <w:sz w:val="24"/>
          <w:szCs w:val="24"/>
        </w:rPr>
      </w:pPr>
    </w:p>
    <w:p w14:paraId="0F6C88B0" w14:textId="77777777" w:rsidR="001727F6" w:rsidRDefault="001727F6" w:rsidP="006A4ABC">
      <w:pPr>
        <w:spacing w:before="120" w:after="120" w:line="240" w:lineRule="auto"/>
        <w:rPr>
          <w:rFonts w:cstheme="minorHAnsi"/>
          <w:color w:val="000000"/>
          <w:sz w:val="24"/>
          <w:szCs w:val="24"/>
        </w:rPr>
      </w:pPr>
      <w:r w:rsidRPr="000B4C18">
        <w:rPr>
          <w:rFonts w:cstheme="minorHAnsi"/>
          <w:color w:val="000000"/>
          <w:sz w:val="24"/>
          <w:szCs w:val="24"/>
          <w:highlight w:val="yellow"/>
        </w:rPr>
        <w:t>[</w:t>
      </w:r>
      <w:r w:rsidRPr="000B4C18">
        <w:rPr>
          <w:rFonts w:cstheme="minorHAnsi"/>
          <w:i/>
          <w:color w:val="000000"/>
          <w:sz w:val="24"/>
          <w:szCs w:val="24"/>
          <w:highlight w:val="yellow"/>
        </w:rPr>
        <w:t>Name</w:t>
      </w:r>
      <w:r w:rsidRPr="000B4C18">
        <w:rPr>
          <w:rFonts w:cstheme="minorHAnsi"/>
          <w:color w:val="000000"/>
          <w:sz w:val="24"/>
          <w:szCs w:val="24"/>
          <w:highlight w:val="yellow"/>
        </w:rPr>
        <w:t>]</w:t>
      </w:r>
    </w:p>
    <w:p w14:paraId="51C48BE6" w14:textId="77777777" w:rsidR="001727F6" w:rsidRDefault="001727F6" w:rsidP="006A4ABC">
      <w:pPr>
        <w:spacing w:before="120" w:after="120" w:line="240" w:lineRule="auto"/>
        <w:rPr>
          <w:rFonts w:cstheme="minorHAnsi"/>
          <w:color w:val="000000"/>
          <w:sz w:val="24"/>
          <w:szCs w:val="24"/>
        </w:rPr>
      </w:pPr>
      <w:r>
        <w:rPr>
          <w:rFonts w:cstheme="minorHAnsi"/>
          <w:color w:val="000000"/>
          <w:sz w:val="24"/>
          <w:szCs w:val="24"/>
        </w:rPr>
        <w:t>Trustee</w:t>
      </w:r>
    </w:p>
    <w:p w14:paraId="7C37C6BA" w14:textId="77777777" w:rsidR="001727F6" w:rsidRDefault="001727F6" w:rsidP="006A4ABC">
      <w:pPr>
        <w:spacing w:before="120" w:after="120" w:line="240" w:lineRule="auto"/>
        <w:rPr>
          <w:rFonts w:cstheme="minorHAnsi"/>
          <w:color w:val="000000"/>
          <w:sz w:val="24"/>
          <w:szCs w:val="24"/>
        </w:rPr>
      </w:pPr>
      <w:r>
        <w:rPr>
          <w:rFonts w:cstheme="minorHAnsi"/>
          <w:color w:val="000000"/>
          <w:sz w:val="24"/>
          <w:szCs w:val="24"/>
        </w:rPr>
        <w:t xml:space="preserve">For and on behalf of the </w:t>
      </w:r>
      <w:r w:rsidRPr="000B4C18">
        <w:rPr>
          <w:rFonts w:cstheme="minorHAnsi"/>
          <w:color w:val="000000"/>
          <w:sz w:val="24"/>
          <w:szCs w:val="24"/>
          <w:highlight w:val="yellow"/>
        </w:rPr>
        <w:t>Charity</w:t>
      </w:r>
    </w:p>
    <w:p w14:paraId="4D180E86" w14:textId="77777777" w:rsidR="001727F6" w:rsidRDefault="001727F6" w:rsidP="006A4ABC">
      <w:pPr>
        <w:spacing w:before="120" w:after="120" w:line="240" w:lineRule="auto"/>
        <w:rPr>
          <w:rFonts w:cstheme="minorHAnsi"/>
          <w:color w:val="000000"/>
          <w:sz w:val="24"/>
          <w:szCs w:val="24"/>
        </w:rPr>
      </w:pPr>
      <w:r>
        <w:rPr>
          <w:rFonts w:cstheme="minorHAnsi"/>
          <w:color w:val="000000"/>
          <w:sz w:val="24"/>
          <w:szCs w:val="24"/>
        </w:rPr>
        <w:t>By signing this copy of the Letter of Appointment I confirm that I have read, understood and agree to the terms as set out in this Letter of Appointment:</w:t>
      </w:r>
    </w:p>
    <w:p w14:paraId="2EF1FFF3" w14:textId="77777777" w:rsidR="001727F6" w:rsidRDefault="001727F6" w:rsidP="006A4ABC">
      <w:pPr>
        <w:spacing w:before="120" w:after="120" w:line="240" w:lineRule="auto"/>
        <w:rPr>
          <w:rFonts w:cstheme="minorHAnsi"/>
          <w:color w:val="000000"/>
          <w:sz w:val="24"/>
          <w:szCs w:val="24"/>
        </w:rPr>
      </w:pPr>
    </w:p>
    <w:p w14:paraId="14F4DBE1" w14:textId="77777777" w:rsidR="001727F6" w:rsidRDefault="001727F6" w:rsidP="006A4ABC">
      <w:pPr>
        <w:spacing w:before="120" w:after="120" w:line="240" w:lineRule="auto"/>
        <w:rPr>
          <w:rFonts w:cstheme="minorHAnsi"/>
          <w:color w:val="000000"/>
          <w:sz w:val="24"/>
          <w:szCs w:val="24"/>
        </w:rPr>
      </w:pPr>
      <w:r>
        <w:rPr>
          <w:rFonts w:cstheme="minorHAnsi"/>
          <w:color w:val="000000"/>
          <w:sz w:val="24"/>
          <w:szCs w:val="24"/>
        </w:rPr>
        <w:t>Signed:</w:t>
      </w:r>
      <w:r>
        <w:rPr>
          <w:rFonts w:cstheme="minorHAnsi"/>
          <w:color w:val="000000"/>
          <w:sz w:val="24"/>
          <w:szCs w:val="24"/>
        </w:rPr>
        <w:tab/>
      </w:r>
      <w:r>
        <w:rPr>
          <w:rFonts w:cstheme="minorHAnsi"/>
          <w:color w:val="000000"/>
          <w:sz w:val="24"/>
          <w:szCs w:val="24"/>
        </w:rPr>
        <w:tab/>
        <w:t>______________________________</w:t>
      </w:r>
    </w:p>
    <w:p w14:paraId="10A40EF9" w14:textId="77777777" w:rsidR="001727F6" w:rsidRDefault="001727F6" w:rsidP="006A4ABC">
      <w:pPr>
        <w:spacing w:before="120" w:after="120" w:line="240" w:lineRule="auto"/>
        <w:rPr>
          <w:rFonts w:cstheme="minorHAnsi"/>
          <w:color w:val="000000"/>
          <w:sz w:val="24"/>
          <w:szCs w:val="24"/>
        </w:rPr>
      </w:pPr>
      <w:r>
        <w:rPr>
          <w:rFonts w:cstheme="minorHAnsi"/>
          <w:color w:val="000000"/>
          <w:sz w:val="24"/>
          <w:szCs w:val="24"/>
        </w:rPr>
        <w:t>Name:</w:t>
      </w:r>
      <w:r>
        <w:rPr>
          <w:rFonts w:cstheme="minorHAnsi"/>
          <w:color w:val="000000"/>
          <w:sz w:val="24"/>
          <w:szCs w:val="24"/>
        </w:rPr>
        <w:tab/>
      </w:r>
      <w:r>
        <w:rPr>
          <w:rFonts w:cstheme="minorHAnsi"/>
          <w:color w:val="000000"/>
          <w:sz w:val="24"/>
          <w:szCs w:val="24"/>
        </w:rPr>
        <w:tab/>
        <w:t>______________________________</w:t>
      </w:r>
    </w:p>
    <w:p w14:paraId="0A8830C6" w14:textId="3C74D9C2" w:rsidR="001727F6" w:rsidRDefault="001727F6" w:rsidP="006A4ABC">
      <w:pPr>
        <w:spacing w:before="120" w:after="120" w:line="240" w:lineRule="auto"/>
        <w:rPr>
          <w:rFonts w:cstheme="minorHAnsi"/>
          <w:color w:val="000000"/>
          <w:sz w:val="24"/>
          <w:szCs w:val="24"/>
        </w:rPr>
      </w:pPr>
      <w:r>
        <w:rPr>
          <w:rFonts w:cstheme="minorHAnsi"/>
          <w:color w:val="000000"/>
          <w:sz w:val="24"/>
          <w:szCs w:val="24"/>
        </w:rPr>
        <w:t>Dated:</w:t>
      </w:r>
      <w:r w:rsidRPr="001727F6">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______________________________</w:t>
      </w:r>
    </w:p>
    <w:sectPr w:rsidR="001727F6" w:rsidSect="00624ADB">
      <w:headerReference w:type="default" r:id="rId11"/>
      <w:footerReference w:type="even" r:id="rId12"/>
      <w:footerReference w:type="defaul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A332E" w14:textId="77777777" w:rsidR="00323E89" w:rsidRDefault="00323E89" w:rsidP="00751B87">
      <w:pPr>
        <w:spacing w:after="0" w:line="240" w:lineRule="auto"/>
      </w:pPr>
      <w:r>
        <w:separator/>
      </w:r>
    </w:p>
  </w:endnote>
  <w:endnote w:type="continuationSeparator" w:id="0">
    <w:p w14:paraId="52C39D5B" w14:textId="77777777" w:rsidR="00323E89" w:rsidRDefault="00323E89" w:rsidP="00751B87">
      <w:pPr>
        <w:spacing w:after="0" w:line="240" w:lineRule="auto"/>
      </w:pPr>
      <w:r>
        <w:continuationSeparator/>
      </w:r>
    </w:p>
  </w:endnote>
  <w:endnote w:type="continuationNotice" w:id="1">
    <w:p w14:paraId="6303233A" w14:textId="77777777" w:rsidR="00492AD6" w:rsidRDefault="00492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E3A13" w14:textId="77777777" w:rsidR="009A6A92" w:rsidRDefault="009A6A92" w:rsidP="009A6A9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0E6E5A4" w14:textId="77777777" w:rsidR="009A6A92" w:rsidRDefault="009A6A92" w:rsidP="00C60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7EB9C" w14:textId="3665B8D4" w:rsidR="009A6A92" w:rsidRPr="009A6A92" w:rsidRDefault="009A6A92" w:rsidP="00B77FE8">
    <w:pPr>
      <w:spacing w:after="0" w:line="240" w:lineRule="auto"/>
      <w:ind w:right="95"/>
      <w:rPr>
        <w:rFonts w:ascii="Arial" w:hAnsi="Arial" w:cs="Arial"/>
        <w:color w:val="000000"/>
        <w:sz w:val="16"/>
        <w:szCs w:val="20"/>
      </w:rPr>
    </w:pPr>
    <w:r w:rsidRPr="009A6A92">
      <w:rPr>
        <w:rStyle w:val="PageNumber"/>
        <w:rFonts w:ascii="Arial" w:hAnsi="Arial" w:cs="Arial"/>
        <w:color w:val="000000"/>
        <w:sz w:val="16"/>
      </w:rPr>
      <w:t>16400606.1</w:t>
    </w:r>
    <w:r w:rsidR="00283B7B">
      <w:rPr>
        <w:rStyle w:val="PageNumber"/>
        <w:rFonts w:ascii="Arial" w:hAnsi="Arial" w:cs="Arial"/>
        <w:color w:val="000000"/>
        <w:sz w:val="16"/>
      </w:rPr>
      <w:t xml:space="preserve"> / TAA/SAM</w:t>
    </w:r>
    <w:r w:rsidR="00460A23">
      <w:rPr>
        <w:rStyle w:val="PageNumber"/>
        <w:rFonts w:ascii="Arial" w:hAnsi="Arial" w:cs="Arial"/>
        <w:color w:val="000000"/>
        <w:sz w:val="16"/>
      </w:rPr>
      <w:t>/MP&amp;T/</w:t>
    </w:r>
    <w:r w:rsidR="006341DD">
      <w:rPr>
        <w:rStyle w:val="PageNumber"/>
        <w:rFonts w:ascii="Arial" w:hAnsi="Arial" w:cs="Arial"/>
        <w:color w:val="000000"/>
        <w:sz w:val="16"/>
      </w:rPr>
      <w:t xml:space="preserve"> Letter of Appointment</w:t>
    </w:r>
    <w:r w:rsidR="00367535">
      <w:rPr>
        <w:rStyle w:val="PageNumber"/>
        <w:rFonts w:ascii="Arial" w:hAnsi="Arial" w:cs="Arial"/>
        <w:color w:val="000000"/>
        <w:sz w:val="16"/>
      </w:rPr>
      <w:t xml:space="preserve"> v</w:t>
    </w:r>
    <w:r w:rsidR="00B00F8A">
      <w:rPr>
        <w:rStyle w:val="PageNumber"/>
        <w:rFonts w:ascii="Arial" w:hAnsi="Arial" w:cs="Arial"/>
        <w:color w:val="000000"/>
        <w:sz w:val="16"/>
      </w:rPr>
      <w:t>7</w:t>
    </w:r>
    <w:r w:rsidR="00B77FE8">
      <w:rPr>
        <w:rStyle w:val="PageNumber"/>
        <w:rFonts w:ascii="Arial" w:hAnsi="Arial" w:cs="Arial"/>
        <w:color w:val="000000"/>
        <w:sz w:val="16"/>
      </w:rPr>
      <w:tab/>
    </w:r>
    <w:r w:rsidR="00B77FE8">
      <w:rPr>
        <w:rStyle w:val="PageNumber"/>
        <w:rFonts w:ascii="Arial" w:hAnsi="Arial" w:cs="Arial"/>
        <w:color w:val="000000"/>
        <w:sz w:val="16"/>
      </w:rPr>
      <w:tab/>
    </w:r>
    <w:r w:rsidR="00B77FE8">
      <w:rPr>
        <w:rStyle w:val="PageNumber"/>
        <w:rFonts w:ascii="Arial" w:hAnsi="Arial" w:cs="Arial"/>
        <w:color w:val="000000"/>
        <w:sz w:val="16"/>
      </w:rPr>
      <w:tab/>
    </w:r>
    <w:r w:rsidR="00B77FE8">
      <w:rPr>
        <w:rStyle w:val="PageNumber"/>
        <w:rFonts w:ascii="Arial" w:hAnsi="Arial" w:cs="Arial"/>
        <w:color w:val="000000"/>
        <w:sz w:val="16"/>
      </w:rPr>
      <w:tab/>
    </w:r>
    <w:r w:rsidR="00B77FE8">
      <w:rPr>
        <w:rStyle w:val="PageNumber"/>
        <w:rFonts w:ascii="Arial" w:hAnsi="Arial" w:cs="Arial"/>
        <w:color w:val="000000"/>
        <w:sz w:val="16"/>
      </w:rPr>
      <w:tab/>
    </w:r>
    <w:r w:rsidR="00B77FE8">
      <w:rPr>
        <w:rStyle w:val="PageNumber"/>
        <w:rFonts w:ascii="Arial" w:hAnsi="Arial" w:cs="Arial"/>
        <w:color w:val="000000"/>
        <w:sz w:val="16"/>
      </w:rPr>
      <w:tab/>
      <w:t xml:space="preserve">          </w:t>
    </w:r>
    <w:r w:rsidR="00B77FE8">
      <w:rPr>
        <w:rStyle w:val="PageNumber"/>
        <w:rFonts w:ascii="Arial" w:hAnsi="Arial" w:cs="Arial"/>
        <w:color w:val="000000"/>
        <w:sz w:val="16"/>
      </w:rPr>
      <w:fldChar w:fldCharType="begin"/>
    </w:r>
    <w:r w:rsidR="00B77FE8">
      <w:rPr>
        <w:rStyle w:val="PageNumber"/>
        <w:rFonts w:ascii="Arial" w:hAnsi="Arial" w:cs="Arial"/>
        <w:color w:val="000000"/>
        <w:sz w:val="16"/>
      </w:rPr>
      <w:instrText xml:space="preserve"> PAGE   \* MERGEFORMAT </w:instrText>
    </w:r>
    <w:r w:rsidR="00B77FE8">
      <w:rPr>
        <w:rStyle w:val="PageNumber"/>
        <w:rFonts w:ascii="Arial" w:hAnsi="Arial" w:cs="Arial"/>
        <w:color w:val="000000"/>
        <w:sz w:val="16"/>
      </w:rPr>
      <w:fldChar w:fldCharType="separate"/>
    </w:r>
    <w:r w:rsidR="00B77FE8">
      <w:rPr>
        <w:rStyle w:val="PageNumber"/>
        <w:rFonts w:ascii="Arial" w:hAnsi="Arial" w:cs="Arial"/>
        <w:noProof/>
        <w:color w:val="000000"/>
        <w:sz w:val="16"/>
      </w:rPr>
      <w:t>1</w:t>
    </w:r>
    <w:r w:rsidR="00B77FE8">
      <w:rPr>
        <w:rStyle w:val="PageNumber"/>
        <w:rFonts w:ascii="Arial" w:hAnsi="Arial" w:cs="Arial"/>
        <w:color w:val="000000"/>
        <w:sz w:val="16"/>
      </w:rPr>
      <w:fldChar w:fldCharType="end"/>
    </w:r>
    <w:r w:rsidR="00B77FE8">
      <w:rPr>
        <w:rStyle w:val="PageNumber"/>
        <w:rFonts w:ascii="Arial" w:hAnsi="Arial" w:cs="Arial"/>
        <w:color w:val="000000"/>
        <w:sz w:val="16"/>
      </w:rPr>
      <w:t xml:space="preserve"> of </w:t>
    </w:r>
    <w:r w:rsidR="00B77FE8">
      <w:rPr>
        <w:rStyle w:val="PageNumber"/>
        <w:rFonts w:ascii="Arial" w:hAnsi="Arial" w:cs="Arial"/>
        <w:color w:val="000000"/>
        <w:sz w:val="16"/>
      </w:rPr>
      <w:fldChar w:fldCharType="begin"/>
    </w:r>
    <w:r w:rsidR="00B77FE8">
      <w:rPr>
        <w:rStyle w:val="PageNumber"/>
        <w:rFonts w:ascii="Arial" w:hAnsi="Arial" w:cs="Arial"/>
        <w:color w:val="000000"/>
        <w:sz w:val="16"/>
      </w:rPr>
      <w:instrText xml:space="preserve"> NUMPAGES   \* MERGEFORMAT </w:instrText>
    </w:r>
    <w:r w:rsidR="00B77FE8">
      <w:rPr>
        <w:rStyle w:val="PageNumber"/>
        <w:rFonts w:ascii="Arial" w:hAnsi="Arial" w:cs="Arial"/>
        <w:color w:val="000000"/>
        <w:sz w:val="16"/>
      </w:rPr>
      <w:fldChar w:fldCharType="separate"/>
    </w:r>
    <w:r w:rsidR="00B77FE8">
      <w:rPr>
        <w:rStyle w:val="PageNumber"/>
        <w:rFonts w:ascii="Arial" w:hAnsi="Arial" w:cs="Arial"/>
        <w:noProof/>
        <w:color w:val="000000"/>
        <w:sz w:val="16"/>
      </w:rPr>
      <w:t>8</w:t>
    </w:r>
    <w:r w:rsidR="00B77FE8">
      <w:rPr>
        <w:rStyle w:val="PageNumbe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DEAD0" w14:textId="77777777" w:rsidR="009A6A92" w:rsidRPr="009A6A92" w:rsidRDefault="009A6A92" w:rsidP="009A6A92">
    <w:pPr>
      <w:pStyle w:val="Footer"/>
      <w:rPr>
        <w:rFonts w:ascii="Arial" w:hAnsi="Arial" w:cs="Arial"/>
        <w:color w:val="000000"/>
        <w:sz w:val="16"/>
      </w:rPr>
    </w:pPr>
    <w:r w:rsidRPr="009A6A92">
      <w:rPr>
        <w:rFonts w:ascii="Arial" w:hAnsi="Arial" w:cs="Arial"/>
        <w:color w:val="000000"/>
        <w:sz w:val="16"/>
      </w:rPr>
      <w:t>16400606.1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147A3" w14:textId="77777777" w:rsidR="00323E89" w:rsidRDefault="00323E89" w:rsidP="00751B87">
      <w:pPr>
        <w:spacing w:after="0" w:line="240" w:lineRule="auto"/>
      </w:pPr>
      <w:r>
        <w:separator/>
      </w:r>
    </w:p>
  </w:footnote>
  <w:footnote w:type="continuationSeparator" w:id="0">
    <w:p w14:paraId="4600D517" w14:textId="77777777" w:rsidR="00323E89" w:rsidRDefault="00323E89" w:rsidP="00751B87">
      <w:pPr>
        <w:spacing w:after="0" w:line="240" w:lineRule="auto"/>
      </w:pPr>
      <w:r>
        <w:continuationSeparator/>
      </w:r>
    </w:p>
  </w:footnote>
  <w:footnote w:type="continuationNotice" w:id="1">
    <w:p w14:paraId="4D7BB9AB" w14:textId="77777777" w:rsidR="00492AD6" w:rsidRDefault="00492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A1D73" w14:textId="77777777" w:rsidR="009A6A92" w:rsidRDefault="009A6A92">
    <w:pPr>
      <w:pStyle w:val="Header"/>
    </w:pPr>
    <w:r>
      <w:rPr>
        <w:noProof/>
        <w:lang w:eastAsia="en-GB"/>
      </w:rPr>
      <w:drawing>
        <wp:inline distT="0" distB="0" distL="0" distR="0" wp14:anchorId="0C9EEFDD" wp14:editId="4864A25D">
          <wp:extent cx="347345" cy="3473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E66B4"/>
    <w:multiLevelType w:val="multilevel"/>
    <w:tmpl w:val="297038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CA466DA"/>
    <w:multiLevelType w:val="hybridMultilevel"/>
    <w:tmpl w:val="E09A38D8"/>
    <w:lvl w:ilvl="0" w:tplc="CE786CA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190680"/>
    <w:multiLevelType w:val="hybridMultilevel"/>
    <w:tmpl w:val="03FE7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3524139">
    <w:abstractNumId w:val="2"/>
  </w:num>
  <w:num w:numId="2" w16cid:durableId="743915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696351">
    <w:abstractNumId w:val="0"/>
  </w:num>
  <w:num w:numId="4" w16cid:durableId="1425878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C8"/>
    <w:rsid w:val="000245DF"/>
    <w:rsid w:val="00086FFD"/>
    <w:rsid w:val="000871F1"/>
    <w:rsid w:val="000B4C18"/>
    <w:rsid w:val="000B5A5F"/>
    <w:rsid w:val="000C0A94"/>
    <w:rsid w:val="001727F6"/>
    <w:rsid w:val="001A7FA8"/>
    <w:rsid w:val="001E72D2"/>
    <w:rsid w:val="00223481"/>
    <w:rsid w:val="002545E2"/>
    <w:rsid w:val="00257B04"/>
    <w:rsid w:val="002650BC"/>
    <w:rsid w:val="00270A52"/>
    <w:rsid w:val="00272EA5"/>
    <w:rsid w:val="00283B7B"/>
    <w:rsid w:val="002875EF"/>
    <w:rsid w:val="002B531C"/>
    <w:rsid w:val="002C2775"/>
    <w:rsid w:val="00310A67"/>
    <w:rsid w:val="00323E89"/>
    <w:rsid w:val="00324E07"/>
    <w:rsid w:val="00325E18"/>
    <w:rsid w:val="00367535"/>
    <w:rsid w:val="003D6DF4"/>
    <w:rsid w:val="0042277D"/>
    <w:rsid w:val="00424411"/>
    <w:rsid w:val="004246EC"/>
    <w:rsid w:val="00431284"/>
    <w:rsid w:val="00460A23"/>
    <w:rsid w:val="00492AD6"/>
    <w:rsid w:val="004D0BDE"/>
    <w:rsid w:val="004E0D22"/>
    <w:rsid w:val="00503EC8"/>
    <w:rsid w:val="00523432"/>
    <w:rsid w:val="00534062"/>
    <w:rsid w:val="005374C5"/>
    <w:rsid w:val="005466BC"/>
    <w:rsid w:val="00574F70"/>
    <w:rsid w:val="005B4C5A"/>
    <w:rsid w:val="00605748"/>
    <w:rsid w:val="00624ADB"/>
    <w:rsid w:val="00626107"/>
    <w:rsid w:val="006341DD"/>
    <w:rsid w:val="00676866"/>
    <w:rsid w:val="0068570F"/>
    <w:rsid w:val="006A0D82"/>
    <w:rsid w:val="006A4ABC"/>
    <w:rsid w:val="006E11AA"/>
    <w:rsid w:val="006E7F02"/>
    <w:rsid w:val="00722A4D"/>
    <w:rsid w:val="00730A6B"/>
    <w:rsid w:val="00751B87"/>
    <w:rsid w:val="007522CB"/>
    <w:rsid w:val="00793434"/>
    <w:rsid w:val="00796512"/>
    <w:rsid w:val="007A17E7"/>
    <w:rsid w:val="00823BF4"/>
    <w:rsid w:val="00834A57"/>
    <w:rsid w:val="008C49C0"/>
    <w:rsid w:val="008F0358"/>
    <w:rsid w:val="009170A3"/>
    <w:rsid w:val="00936059"/>
    <w:rsid w:val="00945277"/>
    <w:rsid w:val="00956B63"/>
    <w:rsid w:val="00963369"/>
    <w:rsid w:val="009A6A92"/>
    <w:rsid w:val="009C673A"/>
    <w:rsid w:val="009D34E7"/>
    <w:rsid w:val="009E509F"/>
    <w:rsid w:val="009F37D6"/>
    <w:rsid w:val="00A2635F"/>
    <w:rsid w:val="00A561AB"/>
    <w:rsid w:val="00A800EB"/>
    <w:rsid w:val="00AB0612"/>
    <w:rsid w:val="00AB14A0"/>
    <w:rsid w:val="00AB3EEF"/>
    <w:rsid w:val="00AE4B80"/>
    <w:rsid w:val="00B00F8A"/>
    <w:rsid w:val="00B361C5"/>
    <w:rsid w:val="00B570DE"/>
    <w:rsid w:val="00B60D64"/>
    <w:rsid w:val="00B77FE8"/>
    <w:rsid w:val="00B81173"/>
    <w:rsid w:val="00B85E14"/>
    <w:rsid w:val="00BA35BB"/>
    <w:rsid w:val="00BD57BD"/>
    <w:rsid w:val="00C27A0C"/>
    <w:rsid w:val="00C34AF6"/>
    <w:rsid w:val="00C572A2"/>
    <w:rsid w:val="00C6010E"/>
    <w:rsid w:val="00C74951"/>
    <w:rsid w:val="00C87E86"/>
    <w:rsid w:val="00CA0ED4"/>
    <w:rsid w:val="00CE5758"/>
    <w:rsid w:val="00CE5BF9"/>
    <w:rsid w:val="00D679E1"/>
    <w:rsid w:val="00D76391"/>
    <w:rsid w:val="00D7745D"/>
    <w:rsid w:val="00DB3506"/>
    <w:rsid w:val="00DC022C"/>
    <w:rsid w:val="00DF31D0"/>
    <w:rsid w:val="00DF5A4C"/>
    <w:rsid w:val="00E20BC6"/>
    <w:rsid w:val="00E5517C"/>
    <w:rsid w:val="00E747CD"/>
    <w:rsid w:val="00E75357"/>
    <w:rsid w:val="00E7638C"/>
    <w:rsid w:val="00EA7685"/>
    <w:rsid w:val="00F254B6"/>
    <w:rsid w:val="00F75734"/>
    <w:rsid w:val="00FA7C96"/>
    <w:rsid w:val="00FB0B72"/>
    <w:rsid w:val="00FC5A6E"/>
    <w:rsid w:val="00FF1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DA47A"/>
  <w15:docId w15:val="{162D9EA3-ADFD-4EE9-8B5C-38575053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71F1"/>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7">
    <w:name w:val="Pa7"/>
    <w:basedOn w:val="Default"/>
    <w:next w:val="Default"/>
    <w:uiPriority w:val="99"/>
    <w:rsid w:val="000871F1"/>
    <w:pPr>
      <w:spacing w:line="481" w:lineRule="atLeast"/>
    </w:pPr>
    <w:rPr>
      <w:rFonts w:cstheme="minorBidi"/>
      <w:color w:val="auto"/>
    </w:rPr>
  </w:style>
  <w:style w:type="paragraph" w:customStyle="1" w:styleId="Pa4">
    <w:name w:val="Pa4"/>
    <w:basedOn w:val="Default"/>
    <w:next w:val="Default"/>
    <w:uiPriority w:val="99"/>
    <w:rsid w:val="000871F1"/>
    <w:pPr>
      <w:spacing w:line="221" w:lineRule="atLeast"/>
    </w:pPr>
    <w:rPr>
      <w:rFonts w:cstheme="minorBidi"/>
      <w:color w:val="auto"/>
    </w:rPr>
  </w:style>
  <w:style w:type="paragraph" w:customStyle="1" w:styleId="Pa47">
    <w:name w:val="Pa47"/>
    <w:basedOn w:val="Default"/>
    <w:next w:val="Default"/>
    <w:uiPriority w:val="99"/>
    <w:rsid w:val="000871F1"/>
    <w:pPr>
      <w:spacing w:line="221" w:lineRule="atLeast"/>
    </w:pPr>
    <w:rPr>
      <w:rFonts w:cstheme="minorBidi"/>
      <w:color w:val="auto"/>
    </w:rPr>
  </w:style>
  <w:style w:type="paragraph" w:styleId="ListParagraph">
    <w:name w:val="List Paragraph"/>
    <w:basedOn w:val="Normal"/>
    <w:uiPriority w:val="34"/>
    <w:qFormat/>
    <w:rsid w:val="000871F1"/>
    <w:pPr>
      <w:ind w:left="720"/>
      <w:contextualSpacing/>
    </w:pPr>
  </w:style>
  <w:style w:type="paragraph" w:customStyle="1" w:styleId="Pa49">
    <w:name w:val="Pa49"/>
    <w:basedOn w:val="Default"/>
    <w:next w:val="Default"/>
    <w:uiPriority w:val="99"/>
    <w:rsid w:val="000871F1"/>
    <w:pPr>
      <w:spacing w:line="221" w:lineRule="atLeast"/>
    </w:pPr>
    <w:rPr>
      <w:rFonts w:ascii="HelveticaNeueLT Std Lt" w:hAnsi="HelveticaNeueLT Std Lt" w:cstheme="minorBidi"/>
      <w:color w:val="auto"/>
    </w:rPr>
  </w:style>
  <w:style w:type="paragraph" w:styleId="Header">
    <w:name w:val="header"/>
    <w:basedOn w:val="Normal"/>
    <w:link w:val="HeaderChar"/>
    <w:uiPriority w:val="99"/>
    <w:unhideWhenUsed/>
    <w:rsid w:val="00751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B87"/>
  </w:style>
  <w:style w:type="paragraph" w:styleId="Footer">
    <w:name w:val="footer"/>
    <w:basedOn w:val="Normal"/>
    <w:link w:val="FooterChar"/>
    <w:uiPriority w:val="99"/>
    <w:unhideWhenUsed/>
    <w:rsid w:val="00751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B87"/>
  </w:style>
  <w:style w:type="paragraph" w:styleId="BalloonText">
    <w:name w:val="Balloon Text"/>
    <w:basedOn w:val="Normal"/>
    <w:link w:val="BalloonTextChar"/>
    <w:uiPriority w:val="99"/>
    <w:semiHidden/>
    <w:unhideWhenUsed/>
    <w:rsid w:val="00751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87"/>
    <w:rPr>
      <w:rFonts w:ascii="Tahoma" w:hAnsi="Tahoma" w:cs="Tahoma"/>
      <w:sz w:val="16"/>
      <w:szCs w:val="16"/>
    </w:rPr>
  </w:style>
  <w:style w:type="character" w:styleId="Hyperlink">
    <w:name w:val="Hyperlink"/>
    <w:basedOn w:val="DefaultParagraphFont"/>
    <w:uiPriority w:val="99"/>
    <w:unhideWhenUsed/>
    <w:rsid w:val="00431284"/>
    <w:rPr>
      <w:color w:val="0000FF" w:themeColor="hyperlink"/>
      <w:u w:val="single"/>
    </w:rPr>
  </w:style>
  <w:style w:type="character" w:styleId="PageNumber">
    <w:name w:val="page number"/>
    <w:basedOn w:val="DefaultParagraphFont"/>
    <w:uiPriority w:val="99"/>
    <w:semiHidden/>
    <w:unhideWhenUsed/>
    <w:rsid w:val="00C6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881069">
      <w:bodyDiv w:val="1"/>
      <w:marLeft w:val="0"/>
      <w:marRight w:val="0"/>
      <w:marTop w:val="0"/>
      <w:marBottom w:val="0"/>
      <w:divBdr>
        <w:top w:val="none" w:sz="0" w:space="0" w:color="auto"/>
        <w:left w:val="none" w:sz="0" w:space="0" w:color="auto"/>
        <w:bottom w:val="none" w:sz="0" w:space="0" w:color="auto"/>
        <w:right w:val="none" w:sz="0" w:space="0" w:color="auto"/>
      </w:divBdr>
    </w:div>
    <w:div w:id="684016668">
      <w:bodyDiv w:val="1"/>
      <w:marLeft w:val="0"/>
      <w:marRight w:val="0"/>
      <w:marTop w:val="0"/>
      <w:marBottom w:val="0"/>
      <w:divBdr>
        <w:top w:val="none" w:sz="0" w:space="0" w:color="auto"/>
        <w:left w:val="none" w:sz="0" w:space="0" w:color="auto"/>
        <w:bottom w:val="none" w:sz="0" w:space="0" w:color="auto"/>
        <w:right w:val="none" w:sz="0" w:space="0" w:color="auto"/>
      </w:divBdr>
    </w:div>
    <w:div w:id="835145962">
      <w:bodyDiv w:val="1"/>
      <w:marLeft w:val="0"/>
      <w:marRight w:val="0"/>
      <w:marTop w:val="0"/>
      <w:marBottom w:val="0"/>
      <w:divBdr>
        <w:top w:val="none" w:sz="0" w:space="0" w:color="auto"/>
        <w:left w:val="none" w:sz="0" w:space="0" w:color="auto"/>
        <w:bottom w:val="none" w:sz="0" w:space="0" w:color="auto"/>
        <w:right w:val="none" w:sz="0" w:space="0" w:color="auto"/>
      </w:divBdr>
    </w:div>
    <w:div w:id="1022780486">
      <w:bodyDiv w:val="1"/>
      <w:marLeft w:val="0"/>
      <w:marRight w:val="0"/>
      <w:marTop w:val="0"/>
      <w:marBottom w:val="0"/>
      <w:divBdr>
        <w:top w:val="none" w:sz="0" w:space="0" w:color="auto"/>
        <w:left w:val="none" w:sz="0" w:space="0" w:color="auto"/>
        <w:bottom w:val="none" w:sz="0" w:space="0" w:color="auto"/>
        <w:right w:val="none" w:sz="0" w:space="0" w:color="auto"/>
      </w:divBdr>
    </w:div>
    <w:div w:id="1096249622">
      <w:bodyDiv w:val="1"/>
      <w:marLeft w:val="0"/>
      <w:marRight w:val="0"/>
      <w:marTop w:val="0"/>
      <w:marBottom w:val="0"/>
      <w:divBdr>
        <w:top w:val="none" w:sz="0" w:space="0" w:color="auto"/>
        <w:left w:val="none" w:sz="0" w:space="0" w:color="auto"/>
        <w:bottom w:val="none" w:sz="0" w:space="0" w:color="auto"/>
        <w:right w:val="none" w:sz="0" w:space="0" w:color="auto"/>
      </w:divBdr>
    </w:div>
    <w:div w:id="1186359438">
      <w:bodyDiv w:val="1"/>
      <w:marLeft w:val="0"/>
      <w:marRight w:val="0"/>
      <w:marTop w:val="0"/>
      <w:marBottom w:val="0"/>
      <w:divBdr>
        <w:top w:val="none" w:sz="0" w:space="0" w:color="auto"/>
        <w:left w:val="none" w:sz="0" w:space="0" w:color="auto"/>
        <w:bottom w:val="none" w:sz="0" w:space="0" w:color="auto"/>
        <w:right w:val="none" w:sz="0" w:space="0" w:color="auto"/>
      </w:divBdr>
    </w:div>
    <w:div w:id="1280183968">
      <w:bodyDiv w:val="1"/>
      <w:marLeft w:val="0"/>
      <w:marRight w:val="0"/>
      <w:marTop w:val="0"/>
      <w:marBottom w:val="0"/>
      <w:divBdr>
        <w:top w:val="none" w:sz="0" w:space="0" w:color="auto"/>
        <w:left w:val="none" w:sz="0" w:space="0" w:color="auto"/>
        <w:bottom w:val="none" w:sz="0" w:space="0" w:color="auto"/>
        <w:right w:val="none" w:sz="0" w:space="0" w:color="auto"/>
      </w:divBdr>
    </w:div>
    <w:div w:id="1517622518">
      <w:bodyDiv w:val="1"/>
      <w:marLeft w:val="0"/>
      <w:marRight w:val="0"/>
      <w:marTop w:val="0"/>
      <w:marBottom w:val="0"/>
      <w:divBdr>
        <w:top w:val="none" w:sz="0" w:space="0" w:color="auto"/>
        <w:left w:val="none" w:sz="0" w:space="0" w:color="auto"/>
        <w:bottom w:val="none" w:sz="0" w:space="0" w:color="auto"/>
        <w:right w:val="none" w:sz="0" w:space="0" w:color="auto"/>
      </w:divBdr>
    </w:div>
    <w:div w:id="1603032830">
      <w:bodyDiv w:val="1"/>
      <w:marLeft w:val="0"/>
      <w:marRight w:val="0"/>
      <w:marTop w:val="0"/>
      <w:marBottom w:val="0"/>
      <w:divBdr>
        <w:top w:val="none" w:sz="0" w:space="0" w:color="auto"/>
        <w:left w:val="none" w:sz="0" w:space="0" w:color="auto"/>
        <w:bottom w:val="none" w:sz="0" w:space="0" w:color="auto"/>
        <w:right w:val="none" w:sz="0" w:space="0" w:color="auto"/>
      </w:divBdr>
    </w:div>
    <w:div w:id="2049379746">
      <w:bodyDiv w:val="1"/>
      <w:marLeft w:val="0"/>
      <w:marRight w:val="0"/>
      <w:marTop w:val="0"/>
      <w:marBottom w:val="0"/>
      <w:divBdr>
        <w:top w:val="none" w:sz="0" w:space="0" w:color="auto"/>
        <w:left w:val="none" w:sz="0" w:space="0" w:color="auto"/>
        <w:bottom w:val="none" w:sz="0" w:space="0" w:color="auto"/>
        <w:right w:val="none" w:sz="0" w:space="0" w:color="auto"/>
      </w:divBdr>
    </w:div>
    <w:div w:id="21256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CE898-AAA5-4E85-A51B-230FACAD62B9}">
  <ds:schemaRefs>
    <ds:schemaRef ds:uri="http://schemas.microsoft.com/sharepoint/v3/contenttype/forms"/>
  </ds:schemaRefs>
</ds:datastoreItem>
</file>

<file path=customXml/itemProps2.xml><?xml version="1.0" encoding="utf-8"?>
<ds:datastoreItem xmlns:ds="http://schemas.openxmlformats.org/officeDocument/2006/customXml" ds:itemID="{BDAAFA77-A792-4C02-9B1F-AB9CE76E5326}">
  <ds:schemaRefs>
    <ds:schemaRef ds:uri="http://schemas.openxmlformats.org/officeDocument/2006/bibliography"/>
  </ds:schemaRefs>
</ds:datastoreItem>
</file>

<file path=customXml/itemProps3.xml><?xml version="1.0" encoding="utf-8"?>
<ds:datastoreItem xmlns:ds="http://schemas.openxmlformats.org/officeDocument/2006/customXml" ds:itemID="{907E735B-30BD-41C7-8CF0-CAD639890C8D}">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4.xml><?xml version="1.0" encoding="utf-8"?>
<ds:datastoreItem xmlns:ds="http://schemas.openxmlformats.org/officeDocument/2006/customXml" ds:itemID="{26B4D1BB-60DA-469C-94A1-0AE8D6FFC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Edmunds</dc:creator>
  <cp:lastModifiedBy>Karen Morris</cp:lastModifiedBy>
  <cp:revision>18</cp:revision>
  <cp:lastPrinted>2023-03-06T13:59:00Z</cp:lastPrinted>
  <dcterms:created xsi:type="dcterms:W3CDTF">2024-12-11T12:47:00Z</dcterms:created>
  <dcterms:modified xsi:type="dcterms:W3CDTF">2024-12-11T13:23:00Z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Order">
    <vt:r8>3964800</vt:r8>
  </property>
  <property fmtid="{D5CDD505-2E9C-101B-9397-08002B2CF9AE}" pid="4" name="MediaServiceImageTags">
    <vt:lpwstr/>
  </property>
</Properties>
</file>