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89D8" w14:textId="4A9C4D11" w:rsidR="009815CF" w:rsidRDefault="009815CF" w:rsidP="009815CF">
      <w:pPr>
        <w:pStyle w:val="Pa7"/>
        <w:spacing w:after="240"/>
        <w:rPr>
          <w:rFonts w:asciiTheme="minorHAnsi" w:hAnsiTheme="minorHAnsi" w:cs="HelveticaNeueLT Std"/>
          <w:b/>
          <w:bCs/>
          <w:color w:val="000000"/>
          <w:sz w:val="52"/>
          <w:szCs w:val="52"/>
        </w:rPr>
      </w:pPr>
      <w:r>
        <w:rPr>
          <w:rFonts w:asciiTheme="minorHAnsi" w:hAnsiTheme="minorHAnsi" w:cs="HelveticaNeueLT Std"/>
          <w:b/>
          <w:bCs/>
          <w:color w:val="000000"/>
          <w:sz w:val="52"/>
          <w:szCs w:val="52"/>
        </w:rPr>
        <w:t xml:space="preserve">Preparing </w:t>
      </w:r>
      <w:r w:rsidR="008E3492">
        <w:rPr>
          <w:rFonts w:asciiTheme="minorHAnsi" w:hAnsiTheme="minorHAnsi" w:cs="HelveticaNeueLT Std"/>
          <w:b/>
          <w:bCs/>
          <w:color w:val="000000"/>
          <w:sz w:val="52"/>
          <w:szCs w:val="52"/>
        </w:rPr>
        <w:t xml:space="preserve">for a Discharge from Hospital </w:t>
      </w:r>
    </w:p>
    <w:p w14:paraId="5ACFD37F" w14:textId="77777777" w:rsidR="009815CF" w:rsidRDefault="009815CF" w:rsidP="009815CF">
      <w:pPr>
        <w:pStyle w:val="Default"/>
        <w:rPr>
          <w:rFonts w:asciiTheme="minorHAnsi" w:hAnsiTheme="minorHAnsi"/>
          <w:b/>
          <w:sz w:val="32"/>
          <w:szCs w:val="32"/>
        </w:rPr>
      </w:pPr>
      <w:r>
        <w:rPr>
          <w:rFonts w:asciiTheme="minorHAnsi" w:hAnsiTheme="minorHAnsi"/>
          <w:b/>
          <w:sz w:val="32"/>
          <w:szCs w:val="32"/>
        </w:rPr>
        <w:t>Almshouse Association Template</w:t>
      </w:r>
    </w:p>
    <w:p w14:paraId="7EBDCBD5" w14:textId="77777777" w:rsidR="008E3492" w:rsidRDefault="008E3492" w:rsidP="009815CF">
      <w:pPr>
        <w:pStyle w:val="Default"/>
        <w:rPr>
          <w:rFonts w:asciiTheme="minorHAnsi" w:hAnsiTheme="minorHAnsi"/>
          <w:b/>
          <w:sz w:val="32"/>
          <w:szCs w:val="32"/>
        </w:rPr>
      </w:pPr>
    </w:p>
    <w:p w14:paraId="3AE3D731" w14:textId="77777777" w:rsidR="008E3492" w:rsidRDefault="008E3492" w:rsidP="009815CF">
      <w:pPr>
        <w:pStyle w:val="Default"/>
        <w:rPr>
          <w:rFonts w:asciiTheme="minorHAnsi" w:hAnsiTheme="minorHAnsi" w:cs="HelveticaNeueLT Std"/>
          <w:b/>
          <w:sz w:val="32"/>
          <w:szCs w:val="32"/>
        </w:rPr>
      </w:pPr>
    </w:p>
    <w:p w14:paraId="136DCCC9" w14:textId="3CC9FD89" w:rsidR="00835EFA" w:rsidRPr="00835EFA" w:rsidRDefault="00633F38" w:rsidP="00835EFA">
      <w:pPr>
        <w:numPr>
          <w:ilvl w:val="0"/>
          <w:numId w:val="7"/>
        </w:numPr>
        <w:spacing w:after="0" w:line="240" w:lineRule="auto"/>
        <w:ind w:right="91"/>
        <w:contextualSpacing/>
        <w:rPr>
          <w:rFonts w:ascii="Calibri" w:eastAsia="Times New Roman" w:hAnsi="Calibri" w:cs="Arial"/>
          <w:b/>
          <w:bCs/>
          <w:kern w:val="28"/>
          <w:sz w:val="24"/>
          <w:szCs w:val="24"/>
        </w:rPr>
      </w:pPr>
      <w:r>
        <w:rPr>
          <w:rFonts w:ascii="Calibri" w:eastAsia="Times New Roman" w:hAnsi="Calibri" w:cs="Arial"/>
          <w:b/>
          <w:bCs/>
          <w:kern w:val="28"/>
          <w:sz w:val="24"/>
          <w:szCs w:val="24"/>
        </w:rPr>
        <w:t xml:space="preserve">Questions the </w:t>
      </w:r>
      <w:r w:rsidR="00584A6A">
        <w:rPr>
          <w:rFonts w:ascii="Calibri" w:eastAsia="Times New Roman" w:hAnsi="Calibri" w:cs="Arial"/>
          <w:b/>
          <w:bCs/>
          <w:kern w:val="28"/>
          <w:sz w:val="24"/>
          <w:szCs w:val="24"/>
        </w:rPr>
        <w:t>a</w:t>
      </w:r>
      <w:r w:rsidR="00835EFA" w:rsidRPr="00835EFA">
        <w:rPr>
          <w:rFonts w:ascii="Calibri" w:eastAsia="Times New Roman" w:hAnsi="Calibri" w:cs="Arial"/>
          <w:b/>
          <w:bCs/>
          <w:kern w:val="28"/>
          <w:sz w:val="24"/>
          <w:szCs w:val="24"/>
        </w:rPr>
        <w:t>lmshouse</w:t>
      </w:r>
      <w:r w:rsidR="00584A6A">
        <w:rPr>
          <w:rFonts w:ascii="Calibri" w:eastAsia="Times New Roman" w:hAnsi="Calibri" w:cs="Arial"/>
          <w:b/>
          <w:bCs/>
          <w:kern w:val="28"/>
          <w:sz w:val="24"/>
          <w:szCs w:val="24"/>
        </w:rPr>
        <w:t xml:space="preserve"> charity</w:t>
      </w:r>
      <w:r w:rsidR="00835EFA" w:rsidRPr="00835EFA">
        <w:rPr>
          <w:rFonts w:ascii="Calibri" w:eastAsia="Times New Roman" w:hAnsi="Calibri" w:cs="Arial"/>
          <w:b/>
          <w:bCs/>
          <w:kern w:val="28"/>
          <w:sz w:val="24"/>
          <w:szCs w:val="24"/>
        </w:rPr>
        <w:t xml:space="preserve"> can</w:t>
      </w:r>
      <w:r w:rsidR="00A25AD6">
        <w:rPr>
          <w:rFonts w:ascii="Calibri" w:eastAsia="Times New Roman" w:hAnsi="Calibri" w:cs="Arial"/>
          <w:b/>
          <w:bCs/>
          <w:kern w:val="28"/>
          <w:sz w:val="24"/>
          <w:szCs w:val="24"/>
        </w:rPr>
        <w:t xml:space="preserve"> ask</w:t>
      </w:r>
      <w:r w:rsidR="00185E81">
        <w:rPr>
          <w:rFonts w:ascii="Calibri" w:eastAsia="Times New Roman" w:hAnsi="Calibri" w:cs="Arial"/>
          <w:b/>
          <w:bCs/>
          <w:kern w:val="28"/>
          <w:sz w:val="24"/>
          <w:szCs w:val="24"/>
        </w:rPr>
        <w:t>:</w:t>
      </w:r>
    </w:p>
    <w:p w14:paraId="136DCCCA" w14:textId="77777777" w:rsidR="00835EFA" w:rsidRPr="00835EFA" w:rsidRDefault="00835EFA" w:rsidP="00835EFA">
      <w:pPr>
        <w:numPr>
          <w:ilvl w:val="0"/>
          <w:numId w:val="4"/>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Does the resident (patient) know of the planned discharge date and time?</w:t>
      </w:r>
    </w:p>
    <w:p w14:paraId="136DCCCB" w14:textId="77777777" w:rsidR="00835EFA" w:rsidRPr="00835EFA" w:rsidRDefault="00835EFA" w:rsidP="00835EFA">
      <w:pPr>
        <w:numPr>
          <w:ilvl w:val="0"/>
          <w:numId w:val="4"/>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 the carers or family members know of the discharge details?</w:t>
      </w:r>
    </w:p>
    <w:p w14:paraId="136DCCCC" w14:textId="77777777" w:rsidR="00835EFA" w:rsidRPr="00835EFA" w:rsidRDefault="00835EFA" w:rsidP="00835EFA">
      <w:pPr>
        <w:numPr>
          <w:ilvl w:val="0"/>
          <w:numId w:val="4"/>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Does the scheme manager or warden know?  (where appropriate)</w:t>
      </w:r>
    </w:p>
    <w:p w14:paraId="136DCCCD" w14:textId="7161980D" w:rsidR="00835EFA" w:rsidRPr="00835EFA" w:rsidRDefault="00835EFA" w:rsidP="00835EFA">
      <w:pPr>
        <w:numPr>
          <w:ilvl w:val="0"/>
          <w:numId w:val="4"/>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 xml:space="preserve">Is </w:t>
      </w:r>
      <w:r w:rsidR="00E73F8E">
        <w:rPr>
          <w:rFonts w:ascii="Calibri" w:eastAsia="Calibri" w:hAnsi="Calibri" w:cs="Times New Roman"/>
          <w:sz w:val="24"/>
          <w:szCs w:val="24"/>
        </w:rPr>
        <w:t>any necessary</w:t>
      </w:r>
      <w:r w:rsidRPr="00835EFA">
        <w:rPr>
          <w:rFonts w:ascii="Calibri" w:eastAsia="Calibri" w:hAnsi="Calibri" w:cs="Times New Roman"/>
          <w:sz w:val="24"/>
          <w:szCs w:val="24"/>
        </w:rPr>
        <w:t xml:space="preserve"> equipment in place?</w:t>
      </w:r>
    </w:p>
    <w:p w14:paraId="136DCCCE" w14:textId="0978C592" w:rsidR="00835EFA" w:rsidRPr="00835EFA" w:rsidRDefault="005C7E30" w:rsidP="00835EFA">
      <w:pPr>
        <w:numPr>
          <w:ilvl w:val="0"/>
          <w:numId w:val="4"/>
        </w:numPr>
        <w:spacing w:after="0" w:line="240" w:lineRule="auto"/>
        <w:ind w:right="91"/>
        <w:rPr>
          <w:rFonts w:ascii="Calibri" w:eastAsia="Calibri" w:hAnsi="Calibri" w:cs="Times New Roman"/>
          <w:sz w:val="24"/>
          <w:szCs w:val="24"/>
        </w:rPr>
      </w:pPr>
      <w:r>
        <w:rPr>
          <w:rFonts w:ascii="Calibri" w:eastAsia="Calibri" w:hAnsi="Calibri" w:cs="Times New Roman"/>
          <w:sz w:val="24"/>
          <w:szCs w:val="24"/>
        </w:rPr>
        <w:t>If appropriate, h</w:t>
      </w:r>
      <w:r w:rsidR="00835EFA" w:rsidRPr="00835EFA">
        <w:rPr>
          <w:rFonts w:ascii="Calibri" w:eastAsia="Calibri" w:hAnsi="Calibri" w:cs="Times New Roman"/>
          <w:sz w:val="24"/>
          <w:szCs w:val="24"/>
        </w:rPr>
        <w:t>ave all adaptations been completed, certified and tested?</w:t>
      </w:r>
    </w:p>
    <w:p w14:paraId="136DCCCF" w14:textId="77777777" w:rsidR="00835EFA" w:rsidRPr="00835EFA" w:rsidRDefault="00835EFA" w:rsidP="00835EFA">
      <w:pPr>
        <w:numPr>
          <w:ilvl w:val="0"/>
          <w:numId w:val="4"/>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Are the trustees aware of the discharge?</w:t>
      </w:r>
    </w:p>
    <w:p w14:paraId="136DCCD0"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Medications:  Are they available?  Does the resident understand any changes and the reasons for the medication?  Are blister packs involved?</w:t>
      </w:r>
    </w:p>
    <w:p w14:paraId="136DCCD1"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How is the resident to get home?  Is transport required?  And arranged?</w:t>
      </w:r>
    </w:p>
    <w:p w14:paraId="136DCCD2"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 xml:space="preserve">Is suitable clothing available, clean and ready for the discharge? </w:t>
      </w:r>
    </w:p>
    <w:p w14:paraId="136DCCD3"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Has someone arranged for the heating to be on?</w:t>
      </w:r>
    </w:p>
    <w:p w14:paraId="136DCCD4"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Has someone arranged and delivered food to the home?</w:t>
      </w:r>
    </w:p>
    <w:p w14:paraId="136DCCD5"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Does the resident have a key?</w:t>
      </w:r>
    </w:p>
    <w:p w14:paraId="136DCCD6"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Who will settle in the returning resident (if not the scheme manager/warden)?</w:t>
      </w:r>
    </w:p>
    <w:p w14:paraId="136DCCD7"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Does the resident have a Care Plan in place which they understand?</w:t>
      </w:r>
    </w:p>
    <w:p w14:paraId="136DCCD8"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Does the resident know who to contact about the Care Plan?</w:t>
      </w:r>
    </w:p>
    <w:p w14:paraId="136DCCD9"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Are community service referrals in place?</w:t>
      </w:r>
    </w:p>
    <w:p w14:paraId="136DCCDA"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Is the resident aware who will be visiting and when?</w:t>
      </w:r>
    </w:p>
    <w:p w14:paraId="136DCCDB" w14:textId="579A48D4"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 xml:space="preserve">Does the resident understand how to use </w:t>
      </w:r>
      <w:r w:rsidR="00A25AD6">
        <w:rPr>
          <w:rFonts w:ascii="Calibri" w:eastAsia="Calibri" w:hAnsi="Calibri" w:cs="Times New Roman"/>
          <w:sz w:val="24"/>
          <w:szCs w:val="24"/>
        </w:rPr>
        <w:t>all the</w:t>
      </w:r>
      <w:r w:rsidRPr="00835EFA">
        <w:rPr>
          <w:rFonts w:ascii="Calibri" w:eastAsia="Calibri" w:hAnsi="Calibri" w:cs="Times New Roman"/>
          <w:sz w:val="24"/>
          <w:szCs w:val="24"/>
        </w:rPr>
        <w:t xml:space="preserve"> new equipment or aids that have been provided and can </w:t>
      </w:r>
      <w:r w:rsidR="006705DD">
        <w:rPr>
          <w:rFonts w:ascii="Calibri" w:eastAsia="Calibri" w:hAnsi="Calibri" w:cs="Times New Roman"/>
          <w:sz w:val="24"/>
          <w:szCs w:val="24"/>
        </w:rPr>
        <w:t xml:space="preserve">they </w:t>
      </w:r>
      <w:r w:rsidRPr="00835EFA">
        <w:rPr>
          <w:rFonts w:ascii="Calibri" w:eastAsia="Calibri" w:hAnsi="Calibri" w:cs="Times New Roman"/>
          <w:sz w:val="24"/>
          <w:szCs w:val="24"/>
        </w:rPr>
        <w:t xml:space="preserve">use them confidently? </w:t>
      </w:r>
    </w:p>
    <w:p w14:paraId="136DCCDC"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If the resident needs continence products, has an initial supply been arranged?</w:t>
      </w:r>
    </w:p>
    <w:p w14:paraId="136DCCDD" w14:textId="77777777" w:rsidR="00835EFA" w:rsidRPr="00835EFA" w:rsidRDefault="00835EFA" w:rsidP="00835EFA">
      <w:pPr>
        <w:numPr>
          <w:ilvl w:val="0"/>
          <w:numId w:val="5"/>
        </w:numPr>
        <w:spacing w:after="0" w:line="240" w:lineRule="auto"/>
        <w:ind w:right="91"/>
        <w:rPr>
          <w:rFonts w:ascii="Calibri" w:eastAsia="Calibri" w:hAnsi="Calibri" w:cs="Times New Roman"/>
          <w:sz w:val="24"/>
          <w:szCs w:val="24"/>
        </w:rPr>
      </w:pPr>
      <w:r w:rsidRPr="00835EFA">
        <w:rPr>
          <w:rFonts w:ascii="Calibri" w:eastAsia="Calibri" w:hAnsi="Calibri" w:cs="Times New Roman"/>
          <w:sz w:val="24"/>
          <w:szCs w:val="24"/>
        </w:rPr>
        <w:t xml:space="preserve">Does the resident have sufficient money for their </w:t>
      </w:r>
      <w:proofErr w:type="gramStart"/>
      <w:r w:rsidRPr="00835EFA">
        <w:rPr>
          <w:rFonts w:ascii="Calibri" w:eastAsia="Calibri" w:hAnsi="Calibri" w:cs="Times New Roman"/>
          <w:sz w:val="24"/>
          <w:szCs w:val="24"/>
        </w:rPr>
        <w:t>short term</w:t>
      </w:r>
      <w:proofErr w:type="gramEnd"/>
      <w:r w:rsidRPr="00835EFA">
        <w:rPr>
          <w:rFonts w:ascii="Calibri" w:eastAsia="Calibri" w:hAnsi="Calibri" w:cs="Times New Roman"/>
          <w:sz w:val="24"/>
          <w:szCs w:val="24"/>
        </w:rPr>
        <w:t xml:space="preserve"> needs?</w:t>
      </w:r>
    </w:p>
    <w:p w14:paraId="136DCCDE" w14:textId="77777777" w:rsidR="00835EFA" w:rsidRPr="00835EFA" w:rsidRDefault="00835EFA" w:rsidP="00835EFA">
      <w:pPr>
        <w:spacing w:after="0" w:line="240" w:lineRule="auto"/>
        <w:ind w:right="91"/>
        <w:rPr>
          <w:rFonts w:ascii="Calibri" w:eastAsia="Times New Roman" w:hAnsi="Calibri" w:cs="Arial"/>
          <w:bCs/>
          <w:kern w:val="28"/>
          <w:sz w:val="24"/>
          <w:szCs w:val="24"/>
        </w:rPr>
      </w:pPr>
    </w:p>
    <w:p w14:paraId="136DCCDF" w14:textId="77777777" w:rsidR="00835EFA" w:rsidRPr="00835EFA" w:rsidRDefault="00835EFA" w:rsidP="00835EFA">
      <w:pPr>
        <w:spacing w:after="0" w:line="240" w:lineRule="auto"/>
        <w:ind w:right="91"/>
        <w:rPr>
          <w:rFonts w:ascii="Calibri" w:eastAsia="Times New Roman" w:hAnsi="Calibri" w:cs="Arial"/>
          <w:bCs/>
          <w:kern w:val="28"/>
          <w:sz w:val="24"/>
          <w:szCs w:val="24"/>
        </w:rPr>
      </w:pPr>
    </w:p>
    <w:p w14:paraId="136DCCE0" w14:textId="77777777" w:rsidR="00835EFA" w:rsidRPr="00835EFA" w:rsidRDefault="00835EFA" w:rsidP="00835EFA">
      <w:pPr>
        <w:numPr>
          <w:ilvl w:val="0"/>
          <w:numId w:val="7"/>
        </w:numPr>
        <w:spacing w:after="0" w:line="240" w:lineRule="auto"/>
        <w:ind w:right="91"/>
        <w:contextualSpacing/>
        <w:rPr>
          <w:rFonts w:ascii="Calibri" w:eastAsia="Times New Roman" w:hAnsi="Calibri" w:cs="Arial"/>
          <w:b/>
          <w:bCs/>
          <w:kern w:val="28"/>
          <w:sz w:val="24"/>
          <w:szCs w:val="24"/>
        </w:rPr>
      </w:pPr>
      <w:r w:rsidRPr="00835EFA">
        <w:rPr>
          <w:rFonts w:ascii="Calibri" w:eastAsia="Times New Roman" w:hAnsi="Calibri" w:cs="Arial"/>
          <w:b/>
          <w:bCs/>
          <w:kern w:val="28"/>
          <w:sz w:val="24"/>
          <w:szCs w:val="24"/>
        </w:rPr>
        <w:t>What the Hospital staff should do:</w:t>
      </w:r>
    </w:p>
    <w:p w14:paraId="136DCCE1"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Provide the resident with information on the discharge process in a format they can understand and engage with</w:t>
      </w:r>
    </w:p>
    <w:p w14:paraId="136DCCE2" w14:textId="52855B25"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Start planning for the resident’s discharge as soon as possible after the</w:t>
      </w:r>
      <w:r w:rsidR="002C7DF4">
        <w:rPr>
          <w:rFonts w:ascii="Calibri" w:eastAsia="Times New Roman" w:hAnsi="Calibri" w:cs="Arial"/>
          <w:bCs/>
          <w:kern w:val="28"/>
          <w:sz w:val="24"/>
          <w:szCs w:val="24"/>
        </w:rPr>
        <w:t>y</w:t>
      </w:r>
      <w:r w:rsidRPr="00835EFA">
        <w:rPr>
          <w:rFonts w:ascii="Calibri" w:eastAsia="Times New Roman" w:hAnsi="Calibri" w:cs="Arial"/>
          <w:bCs/>
          <w:kern w:val="28"/>
          <w:sz w:val="24"/>
          <w:szCs w:val="24"/>
        </w:rPr>
        <w:t xml:space="preserve"> make a diagnosis and agree a treatment plan. They should involve the resident (and carer or family) at all stages.</w:t>
      </w:r>
    </w:p>
    <w:p w14:paraId="136DCCE3" w14:textId="29A134E3"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Share the likely date of discharge with the resident as soon as they know it</w:t>
      </w:r>
      <w:r w:rsidR="00FE5101">
        <w:rPr>
          <w:rFonts w:ascii="Calibri" w:eastAsia="Times New Roman" w:hAnsi="Calibri" w:cs="Arial"/>
          <w:bCs/>
          <w:kern w:val="28"/>
          <w:sz w:val="24"/>
          <w:szCs w:val="24"/>
        </w:rPr>
        <w:t xml:space="preserve">, </w:t>
      </w:r>
      <w:r w:rsidRPr="00835EFA">
        <w:rPr>
          <w:rFonts w:ascii="Calibri" w:eastAsia="Times New Roman" w:hAnsi="Calibri" w:cs="Arial"/>
          <w:bCs/>
          <w:kern w:val="28"/>
          <w:sz w:val="24"/>
          <w:szCs w:val="24"/>
        </w:rPr>
        <w:t>review it regularly and promptly inform them of any change.</w:t>
      </w:r>
    </w:p>
    <w:p w14:paraId="136DCCE4"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 xml:space="preserve">Appoint a discharge co-ordinator to manage assessment of the short and/or </w:t>
      </w:r>
      <w:proofErr w:type="gramStart"/>
      <w:r w:rsidRPr="00835EFA">
        <w:rPr>
          <w:rFonts w:ascii="Calibri" w:eastAsia="Times New Roman" w:hAnsi="Calibri" w:cs="Arial"/>
          <w:bCs/>
          <w:kern w:val="28"/>
          <w:sz w:val="24"/>
          <w:szCs w:val="24"/>
        </w:rPr>
        <w:t>long term</w:t>
      </w:r>
      <w:proofErr w:type="gramEnd"/>
      <w:r w:rsidRPr="00835EFA">
        <w:rPr>
          <w:rFonts w:ascii="Calibri" w:eastAsia="Times New Roman" w:hAnsi="Calibri" w:cs="Arial"/>
          <w:bCs/>
          <w:kern w:val="28"/>
          <w:sz w:val="24"/>
          <w:szCs w:val="24"/>
        </w:rPr>
        <w:t xml:space="preserve"> needs, if your discharge is likely to be complex.</w:t>
      </w:r>
    </w:p>
    <w:p w14:paraId="136DCCE5"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Consider if the resident might be eligible for NHS Continuing Healthcare.</w:t>
      </w:r>
    </w:p>
    <w:p w14:paraId="136DCCE6" w14:textId="2876A60F"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lastRenderedPageBreak/>
        <w:t>If the resident</w:t>
      </w:r>
      <w:r w:rsidR="00241218">
        <w:rPr>
          <w:rFonts w:ascii="Calibri" w:eastAsia="Times New Roman" w:hAnsi="Calibri" w:cs="Arial"/>
          <w:bCs/>
          <w:kern w:val="28"/>
          <w:sz w:val="24"/>
          <w:szCs w:val="24"/>
        </w:rPr>
        <w:t>’</w:t>
      </w:r>
      <w:r w:rsidRPr="00835EFA">
        <w:rPr>
          <w:rFonts w:ascii="Calibri" w:eastAsia="Times New Roman" w:hAnsi="Calibri" w:cs="Arial"/>
          <w:bCs/>
          <w:kern w:val="28"/>
          <w:sz w:val="24"/>
          <w:szCs w:val="24"/>
        </w:rPr>
        <w:t>s assessed needs mean they are eligible for local authority support, consider their views on how to support them, discuss their options and agree and draw up a care and support plan with the resident.</w:t>
      </w:r>
    </w:p>
    <w:p w14:paraId="136DCCE7"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If eligible for local authority support, assess their ability to pay towards the cost.</w:t>
      </w:r>
    </w:p>
    <w:p w14:paraId="136DCCE8"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If not eligible for local authority support, provide information and advice so the resident understands their needs and can arrange their own care.</w:t>
      </w:r>
    </w:p>
    <w:p w14:paraId="136DCCE9" w14:textId="447ED766"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If their partner</w:t>
      </w:r>
      <w:r w:rsidR="005A5EA5">
        <w:rPr>
          <w:rFonts w:ascii="Calibri" w:eastAsia="Times New Roman" w:hAnsi="Calibri" w:cs="Arial"/>
          <w:bCs/>
          <w:kern w:val="28"/>
          <w:sz w:val="24"/>
          <w:szCs w:val="24"/>
        </w:rPr>
        <w:t>, relative</w:t>
      </w:r>
      <w:r w:rsidRPr="00835EFA">
        <w:rPr>
          <w:rFonts w:ascii="Calibri" w:eastAsia="Times New Roman" w:hAnsi="Calibri" w:cs="Arial"/>
          <w:bCs/>
          <w:kern w:val="28"/>
          <w:sz w:val="24"/>
          <w:szCs w:val="24"/>
        </w:rPr>
        <w:t xml:space="preserve"> or carer will provide care and support on discharge, Identify their needs for support and discuss how these might be met</w:t>
      </w:r>
    </w:p>
    <w:p w14:paraId="136DCCEA"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Ensure information about on-going health needs and medication goes</w:t>
      </w:r>
    </w:p>
    <w:p w14:paraId="136DCCEB" w14:textId="77777777" w:rsidR="00835EFA" w:rsidRPr="00835EFA" w:rsidRDefault="00835EFA" w:rsidP="00835EFA">
      <w:pPr>
        <w:spacing w:after="0" w:line="240" w:lineRule="auto"/>
        <w:ind w:left="1440"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promptly to their GP and other NHS staff.</w:t>
      </w:r>
    </w:p>
    <w:p w14:paraId="136DCCEC" w14:textId="6C88E439"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 xml:space="preserve">Deliver and monitor </w:t>
      </w:r>
      <w:r w:rsidR="000D04F6">
        <w:rPr>
          <w:rFonts w:ascii="Calibri" w:eastAsia="Times New Roman" w:hAnsi="Calibri" w:cs="Arial"/>
          <w:bCs/>
          <w:kern w:val="28"/>
          <w:sz w:val="24"/>
          <w:szCs w:val="24"/>
        </w:rPr>
        <w:t>a</w:t>
      </w:r>
      <w:r w:rsidRPr="00835EFA">
        <w:rPr>
          <w:rFonts w:ascii="Calibri" w:eastAsia="Times New Roman" w:hAnsi="Calibri" w:cs="Arial"/>
          <w:bCs/>
          <w:kern w:val="28"/>
          <w:sz w:val="24"/>
          <w:szCs w:val="24"/>
        </w:rPr>
        <w:t xml:space="preserve"> care plan.</w:t>
      </w:r>
    </w:p>
    <w:p w14:paraId="136DCCED" w14:textId="77777777" w:rsidR="00835EFA" w:rsidRPr="00835EFA" w:rsidRDefault="00835EFA" w:rsidP="00835EFA">
      <w:pPr>
        <w:spacing w:after="0" w:line="240" w:lineRule="auto"/>
        <w:ind w:right="91"/>
        <w:rPr>
          <w:rFonts w:ascii="Calibri" w:eastAsia="Times New Roman" w:hAnsi="Calibri" w:cs="Arial"/>
          <w:bCs/>
          <w:kern w:val="28"/>
          <w:sz w:val="24"/>
          <w:szCs w:val="24"/>
        </w:rPr>
      </w:pPr>
    </w:p>
    <w:p w14:paraId="136DCCEE" w14:textId="77777777" w:rsidR="00835EFA" w:rsidRPr="00835EFA" w:rsidRDefault="00835EFA" w:rsidP="00835EFA">
      <w:pPr>
        <w:numPr>
          <w:ilvl w:val="0"/>
          <w:numId w:val="7"/>
        </w:numPr>
        <w:spacing w:after="0" w:line="240" w:lineRule="auto"/>
        <w:ind w:right="91"/>
        <w:contextualSpacing/>
        <w:rPr>
          <w:rFonts w:ascii="Calibri" w:eastAsia="Times New Roman" w:hAnsi="Calibri" w:cs="Arial"/>
          <w:b/>
          <w:bCs/>
          <w:kern w:val="28"/>
          <w:sz w:val="24"/>
          <w:szCs w:val="24"/>
        </w:rPr>
      </w:pPr>
      <w:r w:rsidRPr="00835EFA">
        <w:rPr>
          <w:rFonts w:ascii="Calibri" w:eastAsia="Times New Roman" w:hAnsi="Calibri" w:cs="Arial"/>
          <w:b/>
          <w:bCs/>
          <w:kern w:val="28"/>
          <w:sz w:val="24"/>
          <w:szCs w:val="24"/>
        </w:rPr>
        <w:t>What a resident can do</w:t>
      </w:r>
    </w:p>
    <w:p w14:paraId="136DCCEF" w14:textId="4025996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 xml:space="preserve">If you want your family or carer to be informed, or involved in, discussions about your treatment or discharge arrangements, </w:t>
      </w:r>
      <w:r w:rsidR="00B2479B">
        <w:rPr>
          <w:rFonts w:ascii="Calibri" w:eastAsia="Times New Roman" w:hAnsi="Calibri" w:cs="Arial"/>
          <w:bCs/>
          <w:kern w:val="28"/>
          <w:sz w:val="24"/>
          <w:szCs w:val="24"/>
        </w:rPr>
        <w:t>advise</w:t>
      </w:r>
      <w:r w:rsidRPr="00835EFA">
        <w:rPr>
          <w:rFonts w:ascii="Calibri" w:eastAsia="Times New Roman" w:hAnsi="Calibri" w:cs="Arial"/>
          <w:bCs/>
          <w:kern w:val="28"/>
          <w:sz w:val="24"/>
          <w:szCs w:val="24"/>
        </w:rPr>
        <w:t xml:space="preserve"> hospital staff and ask them to record this in your notes.</w:t>
      </w:r>
    </w:p>
    <w:p w14:paraId="136DCCF0" w14:textId="77777777" w:rsidR="00835EFA" w:rsidRPr="00835EFA" w:rsidRDefault="00835EFA" w:rsidP="00835EFA">
      <w:pPr>
        <w:spacing w:after="0" w:line="240" w:lineRule="auto"/>
        <w:ind w:left="720" w:right="91"/>
        <w:rPr>
          <w:rFonts w:ascii="Calibri" w:eastAsia="Times New Roman" w:hAnsi="Calibri" w:cs="Arial"/>
          <w:bCs/>
          <w:kern w:val="28"/>
          <w:sz w:val="24"/>
          <w:szCs w:val="24"/>
        </w:rPr>
      </w:pPr>
    </w:p>
    <w:p w14:paraId="136DCCF1" w14:textId="77777777" w:rsidR="00835EFA" w:rsidRPr="00835EFA" w:rsidRDefault="00835EFA" w:rsidP="00835EFA">
      <w:pPr>
        <w:spacing w:after="0" w:line="240" w:lineRule="auto"/>
        <w:ind w:left="720" w:right="91"/>
        <w:rPr>
          <w:rFonts w:ascii="Calibri" w:eastAsia="Times New Roman" w:hAnsi="Calibri" w:cs="Arial"/>
          <w:bCs/>
          <w:kern w:val="28"/>
          <w:sz w:val="24"/>
          <w:szCs w:val="24"/>
          <w:u w:val="single"/>
        </w:rPr>
      </w:pPr>
      <w:r w:rsidRPr="00835EFA">
        <w:rPr>
          <w:rFonts w:ascii="Calibri" w:eastAsia="Times New Roman" w:hAnsi="Calibri" w:cs="Arial"/>
          <w:bCs/>
          <w:kern w:val="28"/>
          <w:sz w:val="24"/>
          <w:szCs w:val="24"/>
          <w:u w:val="single"/>
        </w:rPr>
        <w:t>Attention to practical issues is vital for a safe and smooth discharge:</w:t>
      </w:r>
    </w:p>
    <w:p w14:paraId="136DCCF2" w14:textId="2628DE0F" w:rsidR="00835EFA" w:rsidRPr="00835EFA" w:rsidRDefault="00675B85"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H</w:t>
      </w:r>
      <w:r w:rsidR="00835EFA" w:rsidRPr="00835EFA">
        <w:rPr>
          <w:rFonts w:ascii="Calibri" w:eastAsia="Times New Roman" w:hAnsi="Calibri" w:cs="Arial"/>
          <w:bCs/>
          <w:kern w:val="28"/>
          <w:sz w:val="24"/>
          <w:szCs w:val="24"/>
        </w:rPr>
        <w:t>as your carer been given sufficient notice of your discharge date/time?</w:t>
      </w:r>
    </w:p>
    <w:p w14:paraId="136DCCF3" w14:textId="6EDF273A" w:rsidR="00835EFA" w:rsidRPr="00835EFA" w:rsidRDefault="00675B85"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D</w:t>
      </w:r>
      <w:r w:rsidR="00835EFA" w:rsidRPr="00835EFA">
        <w:rPr>
          <w:rFonts w:ascii="Calibri" w:eastAsia="Times New Roman" w:hAnsi="Calibri" w:cs="Arial"/>
          <w:bCs/>
          <w:kern w:val="28"/>
          <w:sz w:val="24"/>
          <w:szCs w:val="24"/>
        </w:rPr>
        <w:t>o you have, and are you wearing, suitable clothes for the journey home?</w:t>
      </w:r>
    </w:p>
    <w:p w14:paraId="136DCCF4" w14:textId="3C958C3A" w:rsidR="00835EFA" w:rsidRPr="00835EFA" w:rsidRDefault="008F0C51"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W</w:t>
      </w:r>
      <w:r w:rsidR="00835EFA" w:rsidRPr="00835EFA">
        <w:rPr>
          <w:rFonts w:ascii="Calibri" w:eastAsia="Times New Roman" w:hAnsi="Calibri" w:cs="Arial"/>
          <w:bCs/>
          <w:kern w:val="28"/>
          <w:sz w:val="24"/>
          <w:szCs w:val="24"/>
        </w:rPr>
        <w:t>ill medication be ready on time? This is usually enough for the next seven days. Has your medication changed since admission? Have changes been explained to you and your carer? Do you know whether some prescribed items are only to be taken in the short term?</w:t>
      </w:r>
    </w:p>
    <w:p w14:paraId="136DCCF5" w14:textId="1060002D" w:rsidR="00835EFA" w:rsidRPr="00835EFA" w:rsidRDefault="008F0C51"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H</w:t>
      </w:r>
      <w:r w:rsidR="00835EFA" w:rsidRPr="00835EFA">
        <w:rPr>
          <w:rFonts w:ascii="Calibri" w:eastAsia="Times New Roman" w:hAnsi="Calibri" w:cs="Arial"/>
          <w:bCs/>
          <w:kern w:val="28"/>
          <w:sz w:val="24"/>
          <w:szCs w:val="24"/>
        </w:rPr>
        <w:t>ave you and your carer received training to use new aids or equipment safely and effectively? Will they be there when you get home?</w:t>
      </w:r>
    </w:p>
    <w:p w14:paraId="136DCCF6" w14:textId="0D101B12" w:rsidR="00835EFA" w:rsidRPr="00835EFA" w:rsidRDefault="00012033"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D</w:t>
      </w:r>
      <w:r w:rsidR="00835EFA" w:rsidRPr="00835EFA">
        <w:rPr>
          <w:rFonts w:ascii="Calibri" w:eastAsia="Times New Roman" w:hAnsi="Calibri" w:cs="Arial"/>
          <w:bCs/>
          <w:kern w:val="28"/>
          <w:sz w:val="24"/>
          <w:szCs w:val="24"/>
        </w:rPr>
        <w:t>o you have a supply of continence products to take home as agreed,</w:t>
      </w:r>
    </w:p>
    <w:p w14:paraId="136DCCF7" w14:textId="77777777" w:rsidR="00835EFA" w:rsidRPr="00835EFA" w:rsidRDefault="00835EFA" w:rsidP="00835EFA">
      <w:pPr>
        <w:spacing w:after="0" w:line="240" w:lineRule="auto"/>
        <w:ind w:left="1440"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know when to expect the next delivery and how to order supplies?</w:t>
      </w:r>
    </w:p>
    <w:p w14:paraId="136DCCF8" w14:textId="06E163A6" w:rsidR="00835EFA" w:rsidRPr="00835EFA" w:rsidRDefault="00012033" w:rsidP="00835EFA">
      <w:pPr>
        <w:numPr>
          <w:ilvl w:val="0"/>
          <w:numId w:val="6"/>
        </w:numPr>
        <w:spacing w:after="0" w:line="240" w:lineRule="auto"/>
        <w:ind w:right="91"/>
        <w:contextualSpacing/>
        <w:rPr>
          <w:rFonts w:ascii="Calibri" w:eastAsia="Times New Roman" w:hAnsi="Calibri" w:cs="Arial"/>
          <w:bCs/>
          <w:kern w:val="28"/>
          <w:sz w:val="24"/>
          <w:szCs w:val="24"/>
        </w:rPr>
      </w:pPr>
      <w:r>
        <w:rPr>
          <w:rFonts w:ascii="Calibri" w:eastAsia="Times New Roman" w:hAnsi="Calibri" w:cs="Arial"/>
          <w:bCs/>
          <w:kern w:val="28"/>
          <w:sz w:val="24"/>
          <w:szCs w:val="24"/>
        </w:rPr>
        <w:t>I</w:t>
      </w:r>
      <w:r w:rsidR="00835EFA" w:rsidRPr="00835EFA">
        <w:rPr>
          <w:rFonts w:ascii="Calibri" w:eastAsia="Times New Roman" w:hAnsi="Calibri" w:cs="Arial"/>
          <w:bCs/>
          <w:kern w:val="28"/>
          <w:sz w:val="24"/>
          <w:szCs w:val="24"/>
        </w:rPr>
        <w:t>s your GP and other community health staff aware of your discharge</w:t>
      </w:r>
    </w:p>
    <w:p w14:paraId="136DCCF9" w14:textId="77777777" w:rsidR="00835EFA" w:rsidRPr="00835EFA" w:rsidRDefault="00835EFA" w:rsidP="00835EFA">
      <w:pPr>
        <w:spacing w:after="0" w:line="240" w:lineRule="auto"/>
        <w:ind w:left="1440"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date and support you need from them? Has a discharge summary with</w:t>
      </w:r>
    </w:p>
    <w:p w14:paraId="136DCCFA" w14:textId="77777777" w:rsidR="00835EFA" w:rsidRPr="00835EFA" w:rsidRDefault="00835EFA" w:rsidP="00835EFA">
      <w:pPr>
        <w:spacing w:after="0" w:line="240" w:lineRule="auto"/>
        <w:ind w:left="1440"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details of medication changes been forwarded to the practice?</w:t>
      </w:r>
    </w:p>
    <w:p w14:paraId="136DCCFB" w14:textId="77777777" w:rsidR="00835EFA" w:rsidRPr="00835EFA" w:rsidRDefault="00835EFA" w:rsidP="00835EFA">
      <w:pPr>
        <w:numPr>
          <w:ilvl w:val="0"/>
          <w:numId w:val="6"/>
        </w:numPr>
        <w:spacing w:after="0" w:line="240" w:lineRule="auto"/>
        <w:ind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If returning to your Almshouse, has the manager been informed of the</w:t>
      </w:r>
    </w:p>
    <w:p w14:paraId="136DCCFC" w14:textId="77777777" w:rsidR="00835EFA" w:rsidRDefault="00835EFA" w:rsidP="00835EFA">
      <w:pPr>
        <w:spacing w:after="0" w:line="240" w:lineRule="auto"/>
        <w:ind w:left="1440" w:right="91"/>
        <w:contextualSpacing/>
        <w:rPr>
          <w:rFonts w:ascii="Calibri" w:eastAsia="Times New Roman" w:hAnsi="Calibri" w:cs="Arial"/>
          <w:bCs/>
          <w:kern w:val="28"/>
          <w:sz w:val="24"/>
          <w:szCs w:val="24"/>
        </w:rPr>
      </w:pPr>
      <w:r w:rsidRPr="00835EFA">
        <w:rPr>
          <w:rFonts w:ascii="Calibri" w:eastAsia="Times New Roman" w:hAnsi="Calibri" w:cs="Arial"/>
          <w:bCs/>
          <w:kern w:val="28"/>
          <w:sz w:val="24"/>
          <w:szCs w:val="24"/>
        </w:rPr>
        <w:t>date and likely time of your arrival?</w:t>
      </w:r>
    </w:p>
    <w:p w14:paraId="136DCCFD" w14:textId="77777777" w:rsidR="00835EFA" w:rsidRPr="00835EFA" w:rsidRDefault="00835EFA" w:rsidP="00835EFA">
      <w:pPr>
        <w:spacing w:after="0" w:line="240" w:lineRule="auto"/>
        <w:ind w:left="1440" w:right="91"/>
        <w:contextualSpacing/>
        <w:rPr>
          <w:rFonts w:ascii="Calibri" w:eastAsia="Times New Roman" w:hAnsi="Calibri" w:cs="Arial"/>
          <w:bCs/>
          <w:kern w:val="28"/>
          <w:sz w:val="24"/>
          <w:szCs w:val="24"/>
        </w:rPr>
      </w:pPr>
    </w:p>
    <w:sectPr w:rsidR="00835EFA" w:rsidRPr="00835EFA" w:rsidSect="00C733BF">
      <w:headerReference w:type="default" r:id="rId11"/>
      <w:footerReference w:type="default" r:id="rId12"/>
      <w:pgSz w:w="11906" w:h="16838"/>
      <w:pgMar w:top="1702"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49F6" w14:textId="77777777" w:rsidR="001E5505" w:rsidRDefault="001E5505" w:rsidP="00744FE1">
      <w:pPr>
        <w:spacing w:after="0" w:line="240" w:lineRule="auto"/>
      </w:pPr>
      <w:r>
        <w:separator/>
      </w:r>
    </w:p>
  </w:endnote>
  <w:endnote w:type="continuationSeparator" w:id="0">
    <w:p w14:paraId="7D6BBFB8" w14:textId="77777777" w:rsidR="001E5505" w:rsidRDefault="001E5505" w:rsidP="0074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5DE8" w14:textId="28A4B0B2" w:rsidR="00C733BF" w:rsidRPr="005E1D1F" w:rsidRDefault="00C733BF">
    <w:pPr>
      <w:pStyle w:val="Footer"/>
      <w:rPr>
        <w:sz w:val="18"/>
        <w:szCs w:val="18"/>
      </w:rPr>
    </w:pPr>
    <w:r w:rsidRPr="005E1D1F">
      <w:rPr>
        <w:sz w:val="18"/>
        <w:szCs w:val="18"/>
      </w:rPr>
      <w:t>TAA/M</w:t>
    </w:r>
    <w:r w:rsidR="00996B03" w:rsidRPr="005E1D1F">
      <w:rPr>
        <w:sz w:val="18"/>
        <w:szCs w:val="18"/>
      </w:rPr>
      <w:t>P&amp;T/Discharge from Hospital v3</w:t>
    </w:r>
    <w:r w:rsidR="00996B03" w:rsidRPr="005E1D1F">
      <w:rPr>
        <w:sz w:val="18"/>
        <w:szCs w:val="18"/>
      </w:rPr>
      <w:tab/>
    </w:r>
    <w:r w:rsidR="005E1D1F">
      <w:rPr>
        <w:sz w:val="18"/>
        <w:szCs w:val="18"/>
      </w:rPr>
      <w:tab/>
    </w:r>
    <w:r w:rsidR="005E1D1F">
      <w:rPr>
        <w:sz w:val="18"/>
        <w:szCs w:val="18"/>
      </w:rPr>
      <w:tab/>
    </w:r>
    <w:r w:rsidR="00996B03" w:rsidRPr="005E1D1F">
      <w:rPr>
        <w:sz w:val="18"/>
        <w:szCs w:val="18"/>
      </w:rPr>
      <w:t>19</w:t>
    </w:r>
    <w:r w:rsidR="00BB7157" w:rsidRPr="005E1D1F">
      <w:rPr>
        <w:sz w:val="18"/>
        <w:szCs w:val="18"/>
      </w:rPr>
      <w:t>/2/25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EA1B" w14:textId="77777777" w:rsidR="001E5505" w:rsidRDefault="001E5505" w:rsidP="00744FE1">
      <w:pPr>
        <w:spacing w:after="0" w:line="240" w:lineRule="auto"/>
      </w:pPr>
      <w:r>
        <w:separator/>
      </w:r>
    </w:p>
  </w:footnote>
  <w:footnote w:type="continuationSeparator" w:id="0">
    <w:p w14:paraId="1975FF91" w14:textId="77777777" w:rsidR="001E5505" w:rsidRDefault="001E5505" w:rsidP="0074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2A10" w14:textId="18B48B58" w:rsidR="00C733BF" w:rsidRDefault="00C733BF">
    <w:pPr>
      <w:pStyle w:val="Header"/>
    </w:pPr>
    <w:r>
      <w:rPr>
        <w:noProof/>
      </w:rPr>
      <w:drawing>
        <wp:inline distT="0" distB="0" distL="0" distR="0" wp14:anchorId="6DE59328" wp14:editId="6D8B6BD4">
          <wp:extent cx="347345" cy="347345"/>
          <wp:effectExtent l="0" t="0" r="0" b="0"/>
          <wp:docPr id="118848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F9E"/>
    <w:multiLevelType w:val="hybridMultilevel"/>
    <w:tmpl w:val="47784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0C738F"/>
    <w:multiLevelType w:val="hybridMultilevel"/>
    <w:tmpl w:val="2444B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F203C1"/>
    <w:multiLevelType w:val="hybridMultilevel"/>
    <w:tmpl w:val="70AC1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C942FD"/>
    <w:multiLevelType w:val="hybridMultilevel"/>
    <w:tmpl w:val="42AE60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D67B2"/>
    <w:multiLevelType w:val="hybridMultilevel"/>
    <w:tmpl w:val="A48AE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4C32DE"/>
    <w:multiLevelType w:val="hybridMultilevel"/>
    <w:tmpl w:val="6F9E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4C0335"/>
    <w:multiLevelType w:val="hybridMultilevel"/>
    <w:tmpl w:val="873A6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2790292">
    <w:abstractNumId w:val="4"/>
  </w:num>
  <w:num w:numId="2" w16cid:durableId="321353279">
    <w:abstractNumId w:val="1"/>
  </w:num>
  <w:num w:numId="3" w16cid:durableId="1071776084">
    <w:abstractNumId w:val="5"/>
  </w:num>
  <w:num w:numId="4" w16cid:durableId="937442148">
    <w:abstractNumId w:val="6"/>
  </w:num>
  <w:num w:numId="5" w16cid:durableId="2112623436">
    <w:abstractNumId w:val="2"/>
  </w:num>
  <w:num w:numId="6" w16cid:durableId="380984929">
    <w:abstractNumId w:val="0"/>
  </w:num>
  <w:num w:numId="7" w16cid:durableId="157820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B3"/>
    <w:rsid w:val="00012033"/>
    <w:rsid w:val="00076239"/>
    <w:rsid w:val="00077ED8"/>
    <w:rsid w:val="000B58A9"/>
    <w:rsid w:val="000D04F6"/>
    <w:rsid w:val="000E711F"/>
    <w:rsid w:val="00174BED"/>
    <w:rsid w:val="00185E81"/>
    <w:rsid w:val="001E5505"/>
    <w:rsid w:val="00240DE4"/>
    <w:rsid w:val="00241218"/>
    <w:rsid w:val="002C7DF4"/>
    <w:rsid w:val="002D26EB"/>
    <w:rsid w:val="00412D29"/>
    <w:rsid w:val="00455892"/>
    <w:rsid w:val="004E3D1E"/>
    <w:rsid w:val="005063B4"/>
    <w:rsid w:val="00574F70"/>
    <w:rsid w:val="00584A6A"/>
    <w:rsid w:val="005A5EA5"/>
    <w:rsid w:val="005C7E30"/>
    <w:rsid w:val="005E1D1F"/>
    <w:rsid w:val="00600D88"/>
    <w:rsid w:val="00633F38"/>
    <w:rsid w:val="006705DD"/>
    <w:rsid w:val="00675B85"/>
    <w:rsid w:val="006A2449"/>
    <w:rsid w:val="006E11AA"/>
    <w:rsid w:val="0071161A"/>
    <w:rsid w:val="0074167E"/>
    <w:rsid w:val="00744FE1"/>
    <w:rsid w:val="007D07C4"/>
    <w:rsid w:val="007E2091"/>
    <w:rsid w:val="00835EFA"/>
    <w:rsid w:val="00841755"/>
    <w:rsid w:val="008917C6"/>
    <w:rsid w:val="008A11C3"/>
    <w:rsid w:val="008E3492"/>
    <w:rsid w:val="008F0C51"/>
    <w:rsid w:val="009815CF"/>
    <w:rsid w:val="00996B03"/>
    <w:rsid w:val="009D39E2"/>
    <w:rsid w:val="00A25AD6"/>
    <w:rsid w:val="00B14241"/>
    <w:rsid w:val="00B2479B"/>
    <w:rsid w:val="00B42349"/>
    <w:rsid w:val="00BA17EC"/>
    <w:rsid w:val="00BB7157"/>
    <w:rsid w:val="00C733BF"/>
    <w:rsid w:val="00CE02A4"/>
    <w:rsid w:val="00D2651E"/>
    <w:rsid w:val="00DA1623"/>
    <w:rsid w:val="00DC13B3"/>
    <w:rsid w:val="00E15DB2"/>
    <w:rsid w:val="00E73F8E"/>
    <w:rsid w:val="00EC5A71"/>
    <w:rsid w:val="00FE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DCCC7"/>
  <w15:docId w15:val="{76338B1B-B793-4B04-AA67-2FFFFC1E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DC13B3"/>
    <w:pPr>
      <w:autoSpaceDE w:val="0"/>
      <w:autoSpaceDN w:val="0"/>
      <w:adjustRightInd w:val="0"/>
      <w:spacing w:after="0" w:line="481" w:lineRule="atLeast"/>
    </w:pPr>
    <w:rPr>
      <w:rFonts w:ascii="HelveticaNeueLT Std" w:hAnsi="HelveticaNeueLT Std"/>
      <w:sz w:val="24"/>
      <w:szCs w:val="24"/>
    </w:rPr>
  </w:style>
  <w:style w:type="paragraph" w:customStyle="1" w:styleId="Pa4">
    <w:name w:val="Pa4"/>
    <w:basedOn w:val="Normal"/>
    <w:next w:val="Normal"/>
    <w:uiPriority w:val="99"/>
    <w:rsid w:val="00DC13B3"/>
    <w:pPr>
      <w:autoSpaceDE w:val="0"/>
      <w:autoSpaceDN w:val="0"/>
      <w:adjustRightInd w:val="0"/>
      <w:spacing w:after="0" w:line="221" w:lineRule="atLeast"/>
    </w:pPr>
    <w:rPr>
      <w:rFonts w:ascii="HelveticaNeueLT Std" w:hAnsi="HelveticaNeueLT Std"/>
      <w:sz w:val="24"/>
      <w:szCs w:val="24"/>
    </w:rPr>
  </w:style>
  <w:style w:type="paragraph" w:customStyle="1" w:styleId="Pa9">
    <w:name w:val="Pa9"/>
    <w:basedOn w:val="Normal"/>
    <w:next w:val="Normal"/>
    <w:uiPriority w:val="99"/>
    <w:rsid w:val="00DC13B3"/>
    <w:pPr>
      <w:autoSpaceDE w:val="0"/>
      <w:autoSpaceDN w:val="0"/>
      <w:adjustRightInd w:val="0"/>
      <w:spacing w:after="0" w:line="301" w:lineRule="atLeast"/>
    </w:pPr>
    <w:rPr>
      <w:rFonts w:ascii="HelveticaNeueLT Std" w:hAnsi="HelveticaNeueLT Std"/>
      <w:sz w:val="24"/>
      <w:szCs w:val="24"/>
    </w:rPr>
  </w:style>
  <w:style w:type="paragraph" w:customStyle="1" w:styleId="Pa20">
    <w:name w:val="Pa20"/>
    <w:basedOn w:val="Normal"/>
    <w:next w:val="Normal"/>
    <w:uiPriority w:val="99"/>
    <w:rsid w:val="00DC13B3"/>
    <w:pPr>
      <w:autoSpaceDE w:val="0"/>
      <w:autoSpaceDN w:val="0"/>
      <w:adjustRightInd w:val="0"/>
      <w:spacing w:after="0" w:line="211" w:lineRule="atLeast"/>
    </w:pPr>
    <w:rPr>
      <w:rFonts w:ascii="HelveticaNeueLT Std" w:hAnsi="HelveticaNeueLT Std"/>
      <w:sz w:val="24"/>
      <w:szCs w:val="24"/>
    </w:rPr>
  </w:style>
  <w:style w:type="paragraph" w:customStyle="1" w:styleId="Pa23">
    <w:name w:val="Pa23"/>
    <w:basedOn w:val="Normal"/>
    <w:next w:val="Normal"/>
    <w:uiPriority w:val="99"/>
    <w:rsid w:val="00DC13B3"/>
    <w:pPr>
      <w:autoSpaceDE w:val="0"/>
      <w:autoSpaceDN w:val="0"/>
      <w:adjustRightInd w:val="0"/>
      <w:spacing w:after="0" w:line="211" w:lineRule="atLeast"/>
    </w:pPr>
    <w:rPr>
      <w:rFonts w:ascii="HelveticaNeueLT Std Lt" w:hAnsi="HelveticaNeueLT Std Lt"/>
      <w:sz w:val="24"/>
      <w:szCs w:val="24"/>
    </w:rPr>
  </w:style>
  <w:style w:type="paragraph" w:customStyle="1" w:styleId="Pa30">
    <w:name w:val="Pa30"/>
    <w:basedOn w:val="Normal"/>
    <w:next w:val="Normal"/>
    <w:uiPriority w:val="99"/>
    <w:rsid w:val="00DC13B3"/>
    <w:pPr>
      <w:autoSpaceDE w:val="0"/>
      <w:autoSpaceDN w:val="0"/>
      <w:adjustRightInd w:val="0"/>
      <w:spacing w:after="0" w:line="221" w:lineRule="atLeast"/>
    </w:pPr>
    <w:rPr>
      <w:rFonts w:ascii="HelveticaNeueLT Std Lt" w:hAnsi="HelveticaNeueLT Std Lt"/>
      <w:sz w:val="24"/>
      <w:szCs w:val="24"/>
    </w:rPr>
  </w:style>
  <w:style w:type="table" w:styleId="TableGrid">
    <w:name w:val="Table Grid"/>
    <w:basedOn w:val="TableNormal"/>
    <w:uiPriority w:val="59"/>
    <w:rsid w:val="0024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091"/>
    <w:pPr>
      <w:ind w:left="720"/>
      <w:contextualSpacing/>
    </w:pPr>
  </w:style>
  <w:style w:type="paragraph" w:styleId="NoSpacing">
    <w:name w:val="No Spacing"/>
    <w:uiPriority w:val="1"/>
    <w:qFormat/>
    <w:rsid w:val="00CE02A4"/>
    <w:pPr>
      <w:spacing w:after="0" w:line="240" w:lineRule="auto"/>
    </w:pPr>
  </w:style>
  <w:style w:type="paragraph" w:customStyle="1" w:styleId="Default">
    <w:name w:val="Default"/>
    <w:rsid w:val="00CE02A4"/>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39">
    <w:name w:val="Pa39"/>
    <w:basedOn w:val="Default"/>
    <w:next w:val="Default"/>
    <w:uiPriority w:val="99"/>
    <w:rsid w:val="00CE02A4"/>
    <w:pPr>
      <w:spacing w:line="211" w:lineRule="atLeast"/>
    </w:pPr>
    <w:rPr>
      <w:rFonts w:ascii="HelveticaNeueLT Std Lt" w:hAnsi="HelveticaNeueLT Std Lt" w:cstheme="minorBidi"/>
      <w:color w:val="auto"/>
    </w:rPr>
  </w:style>
  <w:style w:type="paragraph" w:customStyle="1" w:styleId="Pa5">
    <w:name w:val="Pa5"/>
    <w:basedOn w:val="Default"/>
    <w:next w:val="Default"/>
    <w:uiPriority w:val="99"/>
    <w:rsid w:val="00CE02A4"/>
    <w:pPr>
      <w:spacing w:line="221" w:lineRule="atLeast"/>
    </w:pPr>
    <w:rPr>
      <w:rFonts w:ascii="HelveticaNeueLT Std Lt" w:hAnsi="HelveticaNeueLT Std Lt" w:cstheme="minorBidi"/>
      <w:color w:val="auto"/>
    </w:rPr>
  </w:style>
  <w:style w:type="paragraph" w:styleId="BalloonText">
    <w:name w:val="Balloon Text"/>
    <w:basedOn w:val="Normal"/>
    <w:link w:val="BalloonTextChar"/>
    <w:uiPriority w:val="99"/>
    <w:semiHidden/>
    <w:unhideWhenUsed/>
    <w:rsid w:val="00CE0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A4"/>
    <w:rPr>
      <w:rFonts w:ascii="Tahoma" w:hAnsi="Tahoma" w:cs="Tahoma"/>
      <w:sz w:val="16"/>
      <w:szCs w:val="16"/>
    </w:rPr>
  </w:style>
  <w:style w:type="character" w:styleId="Hyperlink">
    <w:name w:val="Hyperlink"/>
    <w:basedOn w:val="DefaultParagraphFont"/>
    <w:uiPriority w:val="99"/>
    <w:unhideWhenUsed/>
    <w:rsid w:val="00835EFA"/>
    <w:rPr>
      <w:color w:val="0000FF" w:themeColor="hyperlink"/>
      <w:u w:val="single"/>
    </w:rPr>
  </w:style>
  <w:style w:type="paragraph" w:styleId="Header">
    <w:name w:val="header"/>
    <w:basedOn w:val="Normal"/>
    <w:link w:val="HeaderChar"/>
    <w:uiPriority w:val="99"/>
    <w:unhideWhenUsed/>
    <w:rsid w:val="0074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E1"/>
  </w:style>
  <w:style w:type="paragraph" w:styleId="Footer">
    <w:name w:val="footer"/>
    <w:basedOn w:val="Normal"/>
    <w:link w:val="FooterChar"/>
    <w:uiPriority w:val="99"/>
    <w:unhideWhenUsed/>
    <w:rsid w:val="0074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9878D-FE18-484B-B8F8-CD5A42A407D2}">
  <ds:schemaRefs>
    <ds:schemaRef ds:uri="http://schemas.openxmlformats.org/officeDocument/2006/bibliography"/>
  </ds:schemaRefs>
</ds:datastoreItem>
</file>

<file path=customXml/itemProps2.xml><?xml version="1.0" encoding="utf-8"?>
<ds:datastoreItem xmlns:ds="http://schemas.openxmlformats.org/officeDocument/2006/customXml" ds:itemID="{C86D6E0E-36CA-4A86-A35F-C65B504A30D1}">
  <ds:schemaRefs>
    <ds:schemaRef ds:uri="http://schemas.microsoft.com/sharepoint/v3/contenttype/forms"/>
  </ds:schemaRefs>
</ds:datastoreItem>
</file>

<file path=customXml/itemProps3.xml><?xml version="1.0" encoding="utf-8"?>
<ds:datastoreItem xmlns:ds="http://schemas.openxmlformats.org/officeDocument/2006/customXml" ds:itemID="{F67282DB-5E63-4738-AAF2-F18AF75D7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9C999-924D-4B0E-9F57-4BB12597DF98}">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3</cp:revision>
  <cp:lastPrinted>2014-09-09T10:27:00Z</cp:lastPrinted>
  <dcterms:created xsi:type="dcterms:W3CDTF">2025-02-19T15:39:00Z</dcterms:created>
  <dcterms:modified xsi:type="dcterms:W3CDTF">2025-02-19T15:40:00Z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Order">
    <vt:r8>16687600</vt:r8>
  </property>
  <property fmtid="{D5CDD505-2E9C-101B-9397-08002B2CF9AE}" pid="4" name="MediaServiceImageTags">
    <vt:lpwstr/>
  </property>
</Properties>
</file>