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73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0"/>
        <w:gridCol w:w="10075"/>
        <w:gridCol w:w="596"/>
        <w:gridCol w:w="567"/>
        <w:gridCol w:w="709"/>
        <w:gridCol w:w="2268"/>
      </w:tblGrid>
      <w:tr w:rsidR="00253CFE" w:rsidRPr="005D673F" w14:paraId="60116CCC" w14:textId="482494E1" w:rsidTr="008A41DB">
        <w:tc>
          <w:tcPr>
            <w:tcW w:w="15735" w:type="dxa"/>
            <w:gridSpan w:val="6"/>
            <w:shd w:val="clear" w:color="auto" w:fill="FDE9D9" w:themeFill="accent6" w:themeFillTint="33"/>
          </w:tcPr>
          <w:p w14:paraId="5799DEE2" w14:textId="77777777" w:rsidR="00253CFE" w:rsidRPr="00412913" w:rsidRDefault="00253CFE" w:rsidP="00184F82">
            <w:pPr>
              <w:rPr>
                <w:rFonts w:asciiTheme="minorHAnsi" w:hAnsiTheme="minorHAnsi" w:cstheme="minorHAnsi"/>
                <w:b/>
                <w:color w:val="00438D"/>
                <w:sz w:val="22"/>
              </w:rPr>
            </w:pPr>
            <w:r w:rsidRPr="00412913">
              <w:rPr>
                <w:rFonts w:asciiTheme="minorHAnsi" w:hAnsiTheme="minorHAnsi" w:cstheme="minorHAnsi"/>
                <w:b/>
                <w:color w:val="00438D"/>
                <w:sz w:val="22"/>
              </w:rPr>
              <w:t>NAME OF ALMSHOUSES:</w:t>
            </w:r>
          </w:p>
          <w:p w14:paraId="45086E5A" w14:textId="57DDE2B5" w:rsidR="00253CFE" w:rsidRPr="00412913" w:rsidRDefault="00253CFE" w:rsidP="00184F82">
            <w:pPr>
              <w:rPr>
                <w:rFonts w:asciiTheme="minorHAnsi" w:hAnsiTheme="minorHAnsi" w:cstheme="minorHAnsi"/>
                <w:b/>
                <w:color w:val="00438D"/>
                <w:sz w:val="22"/>
              </w:rPr>
            </w:pPr>
            <w:r w:rsidRPr="00412913">
              <w:rPr>
                <w:rFonts w:asciiTheme="minorHAnsi" w:hAnsiTheme="minorHAnsi" w:cstheme="minorHAnsi"/>
                <w:b/>
                <w:color w:val="00438D"/>
                <w:sz w:val="22"/>
              </w:rPr>
              <w:t>ADDRESS:</w:t>
            </w:r>
          </w:p>
          <w:p w14:paraId="6F7E3BE6" w14:textId="6EF1915B" w:rsidR="00253CFE" w:rsidRPr="00412913" w:rsidRDefault="00253CFE" w:rsidP="00184F82">
            <w:pPr>
              <w:rPr>
                <w:rFonts w:asciiTheme="minorHAnsi" w:hAnsiTheme="minorHAnsi" w:cstheme="minorHAnsi"/>
                <w:b/>
                <w:color w:val="00438D"/>
                <w:sz w:val="22"/>
              </w:rPr>
            </w:pPr>
            <w:r w:rsidRPr="00412913">
              <w:rPr>
                <w:rFonts w:asciiTheme="minorHAnsi" w:hAnsiTheme="minorHAnsi" w:cstheme="minorHAnsi"/>
                <w:b/>
                <w:color w:val="00438D"/>
                <w:sz w:val="22"/>
              </w:rPr>
              <w:t>NAME OF RESPONSIBLE PERSON</w:t>
            </w:r>
            <w:r w:rsidR="002B623F" w:rsidRPr="00C47AD9">
              <w:rPr>
                <w:rFonts w:asciiTheme="minorHAnsi" w:hAnsiTheme="minorHAnsi" w:cstheme="minorHAnsi"/>
                <w:b/>
                <w:color w:val="00438D"/>
                <w:sz w:val="22"/>
              </w:rPr>
              <w:t>(S)</w:t>
            </w:r>
            <w:r w:rsidRPr="00412913">
              <w:rPr>
                <w:rFonts w:asciiTheme="minorHAnsi" w:hAnsiTheme="minorHAnsi" w:cstheme="minorHAnsi"/>
                <w:b/>
                <w:color w:val="00438D"/>
                <w:sz w:val="22"/>
              </w:rPr>
              <w:t>:</w:t>
            </w:r>
          </w:p>
          <w:p w14:paraId="3E7047F1" w14:textId="58CCD227" w:rsidR="00253CFE" w:rsidRPr="00253CFE" w:rsidRDefault="00253CFE" w:rsidP="00184F82">
            <w:pPr>
              <w:rPr>
                <w:rFonts w:asciiTheme="minorHAnsi" w:hAnsiTheme="minorHAnsi" w:cstheme="minorHAnsi"/>
                <w:b/>
                <w:sz w:val="22"/>
              </w:rPr>
            </w:pPr>
            <w:r w:rsidRPr="00412913">
              <w:rPr>
                <w:rFonts w:asciiTheme="minorHAnsi" w:hAnsiTheme="minorHAnsi" w:cstheme="minorHAnsi"/>
                <w:b/>
                <w:color w:val="00438D"/>
                <w:sz w:val="22"/>
              </w:rPr>
              <w:t>DATE:</w:t>
            </w:r>
          </w:p>
        </w:tc>
      </w:tr>
      <w:tr w:rsidR="00253CFE" w:rsidRPr="005D673F" w14:paraId="1141B356" w14:textId="7484B7F9" w:rsidTr="008A41DB">
        <w:tc>
          <w:tcPr>
            <w:tcW w:w="15735" w:type="dxa"/>
            <w:gridSpan w:val="6"/>
            <w:shd w:val="clear" w:color="auto" w:fill="FDE9D9" w:themeFill="accent6" w:themeFillTint="33"/>
          </w:tcPr>
          <w:p w14:paraId="23BC1998" w14:textId="77777777" w:rsidR="00E27D46" w:rsidRDefault="00E27D46" w:rsidP="009F226C">
            <w:pPr>
              <w:spacing w:after="0" w:line="240" w:lineRule="auto"/>
              <w:rPr>
                <w:rFonts w:asciiTheme="minorHAnsi" w:hAnsiTheme="minorHAnsi" w:cstheme="minorHAnsi"/>
                <w:b/>
                <w:color w:val="00438D"/>
                <w:sz w:val="22"/>
              </w:rPr>
            </w:pPr>
          </w:p>
          <w:p w14:paraId="524540C0" w14:textId="2D57FE1B" w:rsidR="00253CFE" w:rsidRPr="00412913" w:rsidRDefault="00253CFE" w:rsidP="009F226C">
            <w:pPr>
              <w:spacing w:after="0" w:line="240" w:lineRule="auto"/>
              <w:rPr>
                <w:rFonts w:asciiTheme="minorHAnsi" w:hAnsiTheme="minorHAnsi" w:cstheme="minorHAnsi"/>
                <w:b/>
                <w:color w:val="00438D"/>
                <w:sz w:val="22"/>
              </w:rPr>
            </w:pPr>
            <w:r w:rsidRPr="00412913">
              <w:rPr>
                <w:rFonts w:asciiTheme="minorHAnsi" w:hAnsiTheme="minorHAnsi" w:cstheme="minorHAnsi"/>
                <w:b/>
                <w:color w:val="00438D"/>
                <w:sz w:val="22"/>
              </w:rPr>
              <w:t>The information</w:t>
            </w:r>
            <w:r w:rsidR="002B623F" w:rsidRPr="00C47AD9">
              <w:rPr>
                <w:rFonts w:asciiTheme="minorHAnsi" w:hAnsiTheme="minorHAnsi" w:cstheme="minorHAnsi"/>
                <w:b/>
                <w:color w:val="00438D"/>
                <w:sz w:val="22"/>
              </w:rPr>
              <w:t xml:space="preserve"> in this </w:t>
            </w:r>
            <w:r w:rsidR="00234F87">
              <w:rPr>
                <w:rFonts w:asciiTheme="minorHAnsi" w:hAnsiTheme="minorHAnsi" w:cstheme="minorHAnsi"/>
                <w:b/>
                <w:color w:val="00438D"/>
                <w:sz w:val="22"/>
              </w:rPr>
              <w:t>document</w:t>
            </w:r>
            <w:r w:rsidRPr="00412913">
              <w:rPr>
                <w:rFonts w:asciiTheme="minorHAnsi" w:hAnsiTheme="minorHAnsi" w:cstheme="minorHAnsi"/>
                <w:b/>
                <w:color w:val="00438D"/>
                <w:sz w:val="22"/>
              </w:rPr>
              <w:t xml:space="preserve"> is provided for guidance purposes only. </w:t>
            </w:r>
            <w:r w:rsidR="00234F87">
              <w:rPr>
                <w:rFonts w:asciiTheme="minorHAnsi" w:hAnsiTheme="minorHAnsi" w:cstheme="minorHAnsi"/>
                <w:b/>
                <w:color w:val="00438D"/>
                <w:sz w:val="22"/>
              </w:rPr>
              <w:t xml:space="preserve"> </w:t>
            </w:r>
            <w:r w:rsidRPr="00412913">
              <w:rPr>
                <w:rFonts w:asciiTheme="minorHAnsi" w:hAnsiTheme="minorHAnsi" w:cstheme="minorHAnsi"/>
                <w:b/>
                <w:color w:val="00438D"/>
                <w:sz w:val="22"/>
              </w:rPr>
              <w:t xml:space="preserve">Responsible persons need to decide on suitable and sufficient </w:t>
            </w:r>
            <w:r w:rsidR="000C59C9">
              <w:rPr>
                <w:rFonts w:asciiTheme="minorHAnsi" w:hAnsiTheme="minorHAnsi" w:cstheme="minorHAnsi"/>
                <w:b/>
                <w:color w:val="00438D"/>
                <w:sz w:val="22"/>
              </w:rPr>
              <w:t xml:space="preserve">fire safety </w:t>
            </w:r>
            <w:r w:rsidRPr="00412913">
              <w:rPr>
                <w:rFonts w:asciiTheme="minorHAnsi" w:hAnsiTheme="minorHAnsi" w:cstheme="minorHAnsi"/>
                <w:b/>
                <w:color w:val="00438D"/>
                <w:sz w:val="22"/>
              </w:rPr>
              <w:t xml:space="preserve">measures for the specific types of premises they are responsible for.  For example, </w:t>
            </w:r>
            <w:r w:rsidR="002B623F" w:rsidRPr="00C47AD9">
              <w:rPr>
                <w:rFonts w:asciiTheme="minorHAnsi" w:hAnsiTheme="minorHAnsi" w:cstheme="minorHAnsi"/>
                <w:b/>
                <w:color w:val="00438D"/>
                <w:sz w:val="22"/>
              </w:rPr>
              <w:t>f</w:t>
            </w:r>
            <w:r w:rsidRPr="00412913">
              <w:rPr>
                <w:rFonts w:asciiTheme="minorHAnsi" w:hAnsiTheme="minorHAnsi" w:cstheme="minorHAnsi"/>
                <w:b/>
                <w:color w:val="00438D"/>
                <w:sz w:val="22"/>
              </w:rPr>
              <w:t xml:space="preserve">urther </w:t>
            </w:r>
            <w:r w:rsidR="002B623F" w:rsidRPr="00C47AD9">
              <w:rPr>
                <w:rFonts w:asciiTheme="minorHAnsi" w:hAnsiTheme="minorHAnsi" w:cstheme="minorHAnsi"/>
                <w:b/>
                <w:color w:val="00438D"/>
                <w:sz w:val="22"/>
              </w:rPr>
              <w:t>g</w:t>
            </w:r>
            <w:r w:rsidRPr="00412913">
              <w:rPr>
                <w:rFonts w:asciiTheme="minorHAnsi" w:hAnsiTheme="minorHAnsi" w:cstheme="minorHAnsi"/>
                <w:b/>
                <w:color w:val="00438D"/>
                <w:sz w:val="22"/>
              </w:rPr>
              <w:t>uidance can be found in the following documents:</w:t>
            </w:r>
          </w:p>
          <w:p w14:paraId="45D1F6AB" w14:textId="77777777" w:rsidR="00253CFE" w:rsidRPr="00412913" w:rsidRDefault="00253CFE" w:rsidP="009F226C">
            <w:pPr>
              <w:spacing w:after="0" w:line="240" w:lineRule="auto"/>
              <w:rPr>
                <w:rFonts w:asciiTheme="minorHAnsi" w:hAnsiTheme="minorHAnsi" w:cstheme="minorHAnsi"/>
                <w:b/>
                <w:color w:val="00438D"/>
                <w:sz w:val="22"/>
              </w:rPr>
            </w:pPr>
          </w:p>
          <w:p w14:paraId="22F0CDB2" w14:textId="77777777" w:rsidR="00253CFE" w:rsidRPr="00C47AD9" w:rsidRDefault="00253CFE" w:rsidP="00412913">
            <w:pPr>
              <w:pStyle w:val="ListParagraph"/>
              <w:numPr>
                <w:ilvl w:val="0"/>
                <w:numId w:val="2"/>
              </w:numPr>
              <w:spacing w:after="0" w:line="240" w:lineRule="auto"/>
              <w:rPr>
                <w:rFonts w:cstheme="minorHAnsi"/>
                <w:bCs/>
                <w:i/>
                <w:iCs/>
                <w:color w:val="00438D"/>
              </w:rPr>
            </w:pPr>
            <w:r w:rsidRPr="00C47AD9">
              <w:rPr>
                <w:rFonts w:cstheme="minorHAnsi"/>
                <w:bCs/>
                <w:i/>
                <w:iCs/>
                <w:color w:val="00438D"/>
              </w:rPr>
              <w:t>National Fire Chiefs Council - Fire Safety in Specialised Housing</w:t>
            </w:r>
          </w:p>
          <w:p w14:paraId="0B0FFBC3" w14:textId="77777777" w:rsidR="00253CFE" w:rsidRPr="00C47AD9" w:rsidRDefault="00253CFE" w:rsidP="00412913">
            <w:pPr>
              <w:pStyle w:val="ListParagraph"/>
              <w:numPr>
                <w:ilvl w:val="0"/>
                <w:numId w:val="2"/>
              </w:numPr>
              <w:spacing w:after="0" w:line="240" w:lineRule="auto"/>
              <w:rPr>
                <w:rFonts w:cstheme="minorHAnsi"/>
                <w:bCs/>
                <w:i/>
                <w:iCs/>
                <w:color w:val="00438D"/>
              </w:rPr>
            </w:pPr>
            <w:r w:rsidRPr="00C47AD9">
              <w:rPr>
                <w:rFonts w:cstheme="minorHAnsi"/>
                <w:bCs/>
                <w:i/>
                <w:iCs/>
                <w:color w:val="00438D"/>
              </w:rPr>
              <w:t>Fire Safety Guidance www.gov.uk</w:t>
            </w:r>
          </w:p>
          <w:p w14:paraId="0B85570F" w14:textId="77777777" w:rsidR="00253CFE" w:rsidRDefault="00253CFE">
            <w:pPr>
              <w:pStyle w:val="ListParagraph"/>
              <w:numPr>
                <w:ilvl w:val="0"/>
                <w:numId w:val="2"/>
              </w:numPr>
              <w:spacing w:after="0" w:line="240" w:lineRule="auto"/>
              <w:rPr>
                <w:rFonts w:cstheme="minorHAnsi"/>
                <w:bCs/>
                <w:i/>
                <w:iCs/>
                <w:color w:val="00438D"/>
              </w:rPr>
            </w:pPr>
            <w:r w:rsidRPr="00C47AD9">
              <w:rPr>
                <w:rFonts w:cstheme="minorHAnsi"/>
                <w:bCs/>
                <w:i/>
                <w:iCs/>
                <w:color w:val="00438D"/>
              </w:rPr>
              <w:t>The Regulatory Reform (Fire Safety) Order 2005</w:t>
            </w:r>
          </w:p>
          <w:p w14:paraId="3469026C" w14:textId="77777777" w:rsidR="00234F87" w:rsidRDefault="00234F87" w:rsidP="00234F87">
            <w:pPr>
              <w:pStyle w:val="ListParagraph"/>
              <w:numPr>
                <w:ilvl w:val="0"/>
                <w:numId w:val="2"/>
              </w:numPr>
              <w:spacing w:after="0" w:line="240" w:lineRule="auto"/>
              <w:rPr>
                <w:rFonts w:cstheme="minorHAnsi"/>
                <w:bCs/>
                <w:i/>
                <w:iCs/>
                <w:color w:val="00438D"/>
              </w:rPr>
            </w:pPr>
            <w:r w:rsidRPr="00234F87">
              <w:rPr>
                <w:rFonts w:cstheme="minorHAnsi"/>
                <w:bCs/>
                <w:i/>
                <w:iCs/>
                <w:color w:val="00438D"/>
              </w:rPr>
              <w:t xml:space="preserve">BS 5839-1:2017 Fire detection and fire alarm systems for buildings Part 1: Code of practice for design, installation, commissioning and maintenance of systems in non-domestic premises </w:t>
            </w:r>
          </w:p>
          <w:p w14:paraId="35D7DF87" w14:textId="7D170988" w:rsidR="00234F87" w:rsidRPr="00234F87" w:rsidRDefault="00234F87" w:rsidP="00234F87">
            <w:pPr>
              <w:pStyle w:val="ListParagraph"/>
              <w:numPr>
                <w:ilvl w:val="0"/>
                <w:numId w:val="2"/>
              </w:numPr>
              <w:spacing w:after="0" w:line="240" w:lineRule="auto"/>
              <w:rPr>
                <w:rFonts w:cstheme="minorHAnsi"/>
                <w:bCs/>
                <w:i/>
                <w:iCs/>
                <w:color w:val="00438D"/>
              </w:rPr>
            </w:pPr>
            <w:r>
              <w:rPr>
                <w:rFonts w:cstheme="minorHAnsi"/>
                <w:bCs/>
                <w:i/>
                <w:iCs/>
                <w:color w:val="00438D"/>
              </w:rPr>
              <w:t>BS5839-6:2019 C</w:t>
            </w:r>
            <w:r w:rsidRPr="00234F87">
              <w:rPr>
                <w:rFonts w:cstheme="minorHAnsi"/>
                <w:bCs/>
                <w:i/>
                <w:iCs/>
                <w:color w:val="00438D"/>
              </w:rPr>
              <w:t>ode of practice for the design, installation, commissioning and maintenance of fire detection and fire alarm systems in domestic properties.</w:t>
            </w:r>
          </w:p>
          <w:p w14:paraId="3B8EC5FF" w14:textId="77777777" w:rsidR="00234F87" w:rsidRPr="00234F87" w:rsidRDefault="00234F87" w:rsidP="00234F87">
            <w:pPr>
              <w:pStyle w:val="ListParagraph"/>
              <w:numPr>
                <w:ilvl w:val="0"/>
                <w:numId w:val="2"/>
              </w:numPr>
              <w:spacing w:after="0" w:line="240" w:lineRule="auto"/>
              <w:rPr>
                <w:rFonts w:cstheme="minorHAnsi"/>
                <w:bCs/>
                <w:i/>
                <w:iCs/>
                <w:color w:val="00438D"/>
              </w:rPr>
            </w:pPr>
            <w:r w:rsidRPr="00234F87">
              <w:rPr>
                <w:rFonts w:cstheme="minorHAnsi"/>
                <w:bCs/>
                <w:i/>
                <w:iCs/>
                <w:color w:val="00438D"/>
              </w:rPr>
              <w:t>BS 5266-1:2016 Emergency lighting - Code of practice for the emergency lighting of premises</w:t>
            </w:r>
          </w:p>
          <w:p w14:paraId="662B363B" w14:textId="77777777" w:rsidR="00234F87" w:rsidRPr="00234F87" w:rsidRDefault="00234F87" w:rsidP="00234F87">
            <w:pPr>
              <w:pStyle w:val="ListParagraph"/>
              <w:numPr>
                <w:ilvl w:val="0"/>
                <w:numId w:val="2"/>
              </w:numPr>
              <w:spacing w:after="0" w:line="240" w:lineRule="auto"/>
              <w:rPr>
                <w:rFonts w:cstheme="minorHAnsi"/>
                <w:bCs/>
                <w:i/>
                <w:iCs/>
                <w:color w:val="00438D"/>
              </w:rPr>
            </w:pPr>
            <w:r w:rsidRPr="00234F87">
              <w:rPr>
                <w:rFonts w:cstheme="minorHAnsi"/>
                <w:bCs/>
                <w:i/>
                <w:iCs/>
                <w:color w:val="00438D"/>
              </w:rPr>
              <w:t xml:space="preserve">Furniture and Furnishings (Fire) (Safety) Regulations 1988 </w:t>
            </w:r>
          </w:p>
          <w:p w14:paraId="22CC7497" w14:textId="77777777" w:rsidR="00234F87" w:rsidRPr="00234F87" w:rsidRDefault="00234F87" w:rsidP="00234F87">
            <w:pPr>
              <w:pStyle w:val="ListParagraph"/>
              <w:numPr>
                <w:ilvl w:val="0"/>
                <w:numId w:val="2"/>
              </w:numPr>
              <w:spacing w:after="0" w:line="240" w:lineRule="auto"/>
              <w:rPr>
                <w:rFonts w:cstheme="minorHAnsi"/>
                <w:bCs/>
                <w:i/>
                <w:iCs/>
                <w:color w:val="00438D"/>
              </w:rPr>
            </w:pPr>
            <w:r w:rsidRPr="00234F87">
              <w:rPr>
                <w:rFonts w:cstheme="minorHAnsi"/>
                <w:bCs/>
                <w:i/>
                <w:iCs/>
                <w:color w:val="00438D"/>
              </w:rPr>
              <w:t xml:space="preserve">The Health &amp; Safety Signs and Signals Regulations </w:t>
            </w:r>
          </w:p>
          <w:p w14:paraId="2C62A1D8" w14:textId="77777777" w:rsidR="00234F87" w:rsidRDefault="00234F87" w:rsidP="00234F87">
            <w:pPr>
              <w:pStyle w:val="ListParagraph"/>
              <w:numPr>
                <w:ilvl w:val="0"/>
                <w:numId w:val="2"/>
              </w:numPr>
              <w:spacing w:after="0" w:line="240" w:lineRule="auto"/>
              <w:rPr>
                <w:rFonts w:cstheme="minorHAnsi"/>
                <w:bCs/>
                <w:i/>
                <w:iCs/>
                <w:color w:val="00438D"/>
              </w:rPr>
            </w:pPr>
            <w:r w:rsidRPr="00C47AD9">
              <w:rPr>
                <w:rFonts w:cstheme="minorHAnsi"/>
                <w:bCs/>
                <w:i/>
                <w:iCs/>
                <w:color w:val="00438D"/>
              </w:rPr>
              <w:t>The Smoke and Carbon Monoxide Alarm (Amendment) Regulations 2022</w:t>
            </w:r>
          </w:p>
          <w:p w14:paraId="701B017C" w14:textId="77777777" w:rsidR="00234F87" w:rsidRDefault="00234F87" w:rsidP="00234F87">
            <w:pPr>
              <w:pStyle w:val="ListParagraph"/>
              <w:numPr>
                <w:ilvl w:val="0"/>
                <w:numId w:val="2"/>
              </w:numPr>
              <w:spacing w:after="0" w:line="240" w:lineRule="auto"/>
              <w:rPr>
                <w:rFonts w:cstheme="minorHAnsi"/>
                <w:bCs/>
                <w:i/>
                <w:iCs/>
                <w:color w:val="00438D"/>
              </w:rPr>
            </w:pPr>
            <w:r w:rsidRPr="00C47AD9">
              <w:rPr>
                <w:rFonts w:cstheme="minorHAnsi"/>
                <w:bCs/>
                <w:i/>
                <w:iCs/>
                <w:color w:val="00438D"/>
              </w:rPr>
              <w:t>The Housing Act</w:t>
            </w:r>
          </w:p>
          <w:p w14:paraId="5E5B9290" w14:textId="77777777" w:rsidR="00234F87" w:rsidRPr="00C47AD9" w:rsidRDefault="00234F87" w:rsidP="00412913">
            <w:pPr>
              <w:pStyle w:val="ListParagraph"/>
              <w:numPr>
                <w:ilvl w:val="0"/>
                <w:numId w:val="2"/>
              </w:numPr>
              <w:spacing w:after="0" w:line="240" w:lineRule="auto"/>
              <w:rPr>
                <w:rFonts w:cstheme="minorHAnsi"/>
                <w:bCs/>
                <w:i/>
                <w:iCs/>
                <w:color w:val="00438D"/>
              </w:rPr>
            </w:pPr>
            <w:r w:rsidRPr="00C47AD9">
              <w:rPr>
                <w:rFonts w:cstheme="minorHAnsi"/>
                <w:bCs/>
                <w:i/>
                <w:iCs/>
                <w:color w:val="00438D"/>
              </w:rPr>
              <w:t>The Health &amp; Safety at Work Act 1974</w:t>
            </w:r>
          </w:p>
          <w:p w14:paraId="2E6AF99B" w14:textId="77777777" w:rsidR="00234F87" w:rsidRPr="00234F87" w:rsidRDefault="00234F87" w:rsidP="00234F87">
            <w:pPr>
              <w:pStyle w:val="ListParagraph"/>
              <w:numPr>
                <w:ilvl w:val="0"/>
                <w:numId w:val="2"/>
              </w:numPr>
              <w:spacing w:after="0" w:line="240" w:lineRule="auto"/>
              <w:rPr>
                <w:rFonts w:cstheme="minorHAnsi"/>
                <w:bCs/>
                <w:i/>
                <w:iCs/>
                <w:color w:val="00438D"/>
              </w:rPr>
            </w:pPr>
            <w:r w:rsidRPr="00234F87">
              <w:rPr>
                <w:rFonts w:cstheme="minorHAnsi"/>
                <w:bCs/>
                <w:i/>
                <w:iCs/>
                <w:color w:val="00438D"/>
              </w:rPr>
              <w:t xml:space="preserve">The Dangerous Substances and Explosive Atmospheres Regulations 2002 (DSEAR) </w:t>
            </w:r>
          </w:p>
          <w:p w14:paraId="58F68C25" w14:textId="77777777" w:rsidR="00234F87" w:rsidRDefault="00234F87" w:rsidP="00234F87">
            <w:pPr>
              <w:pStyle w:val="ListParagraph"/>
              <w:numPr>
                <w:ilvl w:val="0"/>
                <w:numId w:val="2"/>
              </w:numPr>
              <w:spacing w:after="0" w:line="240" w:lineRule="auto"/>
              <w:rPr>
                <w:rFonts w:cstheme="minorHAnsi"/>
                <w:bCs/>
                <w:i/>
                <w:iCs/>
                <w:color w:val="00438D"/>
              </w:rPr>
            </w:pPr>
            <w:r w:rsidRPr="00234F87">
              <w:rPr>
                <w:rFonts w:cstheme="minorHAnsi"/>
                <w:bCs/>
                <w:i/>
                <w:iCs/>
                <w:color w:val="00438D"/>
              </w:rPr>
              <w:t xml:space="preserve">The Control of Substances Hazardous to Health Regulations 2002 (COSHH) </w:t>
            </w:r>
          </w:p>
          <w:p w14:paraId="056B434F" w14:textId="77777777" w:rsidR="00234F87" w:rsidRPr="00234F87" w:rsidRDefault="00234F87" w:rsidP="00234F87">
            <w:pPr>
              <w:pStyle w:val="ListParagraph"/>
              <w:numPr>
                <w:ilvl w:val="0"/>
                <w:numId w:val="2"/>
              </w:numPr>
              <w:spacing w:after="0" w:line="240" w:lineRule="auto"/>
              <w:rPr>
                <w:rFonts w:cstheme="minorHAnsi"/>
                <w:bCs/>
                <w:i/>
                <w:iCs/>
                <w:color w:val="00438D"/>
              </w:rPr>
            </w:pPr>
            <w:r w:rsidRPr="00234F87">
              <w:rPr>
                <w:rFonts w:cstheme="minorHAnsi"/>
                <w:bCs/>
                <w:i/>
                <w:iCs/>
                <w:color w:val="00438D"/>
              </w:rPr>
              <w:t xml:space="preserve">PAS 79 Fire Risk Assessment. Guidance and a recommended methodology </w:t>
            </w:r>
          </w:p>
          <w:p w14:paraId="7F01D555" w14:textId="77777777" w:rsidR="00234F87" w:rsidRPr="00234F87" w:rsidRDefault="00234F87" w:rsidP="00234F87">
            <w:pPr>
              <w:pStyle w:val="ListParagraph"/>
              <w:numPr>
                <w:ilvl w:val="0"/>
                <w:numId w:val="2"/>
              </w:numPr>
              <w:spacing w:after="0" w:line="240" w:lineRule="auto"/>
              <w:rPr>
                <w:rFonts w:cstheme="minorHAnsi"/>
                <w:bCs/>
                <w:i/>
                <w:iCs/>
                <w:color w:val="00438D"/>
              </w:rPr>
            </w:pPr>
            <w:r w:rsidRPr="00234F87">
              <w:rPr>
                <w:rFonts w:cstheme="minorHAnsi"/>
                <w:bCs/>
                <w:i/>
                <w:iCs/>
                <w:color w:val="00438D"/>
              </w:rPr>
              <w:t xml:space="preserve">Various British and European standards </w:t>
            </w:r>
          </w:p>
          <w:p w14:paraId="5EE79B02" w14:textId="77777777" w:rsidR="00234F87" w:rsidRPr="00C47AD9" w:rsidRDefault="00234F87" w:rsidP="00412913">
            <w:pPr>
              <w:pStyle w:val="ListParagraph"/>
              <w:numPr>
                <w:ilvl w:val="0"/>
                <w:numId w:val="2"/>
              </w:numPr>
              <w:spacing w:after="0" w:line="240" w:lineRule="auto"/>
              <w:rPr>
                <w:rFonts w:cstheme="minorHAnsi"/>
                <w:bCs/>
                <w:i/>
                <w:iCs/>
                <w:color w:val="00438D"/>
              </w:rPr>
            </w:pPr>
            <w:r w:rsidRPr="00C47AD9">
              <w:rPr>
                <w:rFonts w:cstheme="minorHAnsi"/>
                <w:bCs/>
                <w:i/>
                <w:iCs/>
                <w:color w:val="00438D"/>
              </w:rPr>
              <w:t xml:space="preserve">Building Regulations Approved Document B (Fire Safety) </w:t>
            </w:r>
          </w:p>
          <w:p w14:paraId="0923C33B" w14:textId="77777777" w:rsidR="00234F87" w:rsidRPr="00234F87" w:rsidRDefault="00234F87" w:rsidP="00234F87">
            <w:pPr>
              <w:pStyle w:val="ListParagraph"/>
              <w:numPr>
                <w:ilvl w:val="0"/>
                <w:numId w:val="2"/>
              </w:numPr>
              <w:spacing w:after="0" w:line="240" w:lineRule="auto"/>
              <w:rPr>
                <w:rFonts w:cstheme="minorHAnsi"/>
                <w:bCs/>
                <w:i/>
                <w:iCs/>
                <w:color w:val="00438D"/>
              </w:rPr>
            </w:pPr>
            <w:r w:rsidRPr="00234F87">
              <w:rPr>
                <w:rFonts w:cstheme="minorHAnsi"/>
                <w:bCs/>
                <w:i/>
                <w:iCs/>
                <w:color w:val="00438D"/>
              </w:rPr>
              <w:t>Government, trade association and special interest group guidance documents as applicable or appropriate.</w:t>
            </w:r>
          </w:p>
          <w:p w14:paraId="49DBB26B" w14:textId="77777777" w:rsidR="00234F87" w:rsidRDefault="00234F87" w:rsidP="00234F87">
            <w:pPr>
              <w:pStyle w:val="ListParagraph"/>
              <w:spacing w:after="0" w:line="240" w:lineRule="auto"/>
              <w:rPr>
                <w:rFonts w:cstheme="minorHAnsi"/>
                <w:bCs/>
                <w:i/>
                <w:iCs/>
                <w:color w:val="00438D"/>
              </w:rPr>
            </w:pPr>
          </w:p>
          <w:p w14:paraId="4F5CB08F" w14:textId="77777777" w:rsidR="00E27D46" w:rsidRDefault="00E27D46" w:rsidP="00E27D46">
            <w:pPr>
              <w:spacing w:after="0" w:line="240" w:lineRule="auto"/>
              <w:jc w:val="center"/>
              <w:rPr>
                <w:rFonts w:asciiTheme="minorHAnsi" w:hAnsiTheme="minorHAnsi" w:cstheme="minorHAnsi"/>
                <w:b/>
                <w:sz w:val="20"/>
                <w:szCs w:val="20"/>
              </w:rPr>
            </w:pPr>
          </w:p>
          <w:p w14:paraId="5AEB1DA8" w14:textId="022E9026" w:rsidR="00E27D46" w:rsidRPr="00E27D46" w:rsidRDefault="00E27D46" w:rsidP="00E27D46">
            <w:pPr>
              <w:spacing w:after="0" w:line="240" w:lineRule="auto"/>
              <w:jc w:val="center"/>
              <w:rPr>
                <w:rFonts w:asciiTheme="minorHAnsi" w:hAnsiTheme="minorHAnsi" w:cstheme="minorHAnsi"/>
                <w:b/>
                <w:sz w:val="20"/>
                <w:szCs w:val="20"/>
              </w:rPr>
            </w:pPr>
            <w:r w:rsidRPr="00E27D46">
              <w:rPr>
                <w:rFonts w:asciiTheme="minorHAnsi" w:hAnsiTheme="minorHAnsi" w:cstheme="minorHAnsi"/>
                <w:b/>
                <w:sz w:val="20"/>
                <w:szCs w:val="20"/>
              </w:rPr>
              <w:t>Document updated 28.12.2024 by Fire Risk Assessors &amp; Workplace Safety Ltd - Rob Grayson (Fire Safety Officer), BSc (Hons), MIFireE, DipNEBOSH</w:t>
            </w:r>
          </w:p>
          <w:p w14:paraId="410CA374" w14:textId="77777777" w:rsidR="00E27D46" w:rsidRPr="00E27D46" w:rsidRDefault="00E27D46" w:rsidP="00E27D46">
            <w:pPr>
              <w:spacing w:after="0" w:line="240" w:lineRule="auto"/>
              <w:jc w:val="center"/>
              <w:rPr>
                <w:rFonts w:asciiTheme="minorHAnsi" w:hAnsiTheme="minorHAnsi" w:cstheme="minorHAnsi"/>
                <w:b/>
                <w:sz w:val="20"/>
                <w:szCs w:val="20"/>
              </w:rPr>
            </w:pPr>
          </w:p>
          <w:p w14:paraId="7749AC4F" w14:textId="56F9FE97" w:rsidR="00253CFE" w:rsidRPr="00E27D46" w:rsidRDefault="00E27D46" w:rsidP="00E27D46">
            <w:pPr>
              <w:spacing w:after="0" w:line="240" w:lineRule="auto"/>
              <w:jc w:val="center"/>
              <w:rPr>
                <w:rFonts w:asciiTheme="minorHAnsi" w:hAnsiTheme="minorHAnsi" w:cstheme="minorHAnsi"/>
                <w:b/>
                <w:color w:val="365F91" w:themeColor="accent1" w:themeShade="BF"/>
                <w:sz w:val="20"/>
                <w:szCs w:val="20"/>
              </w:rPr>
            </w:pPr>
            <w:r w:rsidRPr="00E27D46">
              <w:rPr>
                <w:rFonts w:asciiTheme="minorHAnsi" w:hAnsiTheme="minorHAnsi" w:cstheme="minorHAnsi"/>
                <w:b/>
                <w:sz w:val="20"/>
                <w:szCs w:val="20"/>
              </w:rPr>
              <w:t xml:space="preserve">Mobile:  </w:t>
            </w:r>
            <w:r w:rsidRPr="00E27D46">
              <w:rPr>
                <w:rFonts w:asciiTheme="minorHAnsi" w:hAnsiTheme="minorHAnsi" w:cstheme="minorHAnsi"/>
                <w:b/>
                <w:color w:val="365F91" w:themeColor="accent1" w:themeShade="BF"/>
                <w:sz w:val="20"/>
                <w:szCs w:val="20"/>
              </w:rPr>
              <w:t xml:space="preserve">07951773367  </w:t>
            </w:r>
            <w:r w:rsidRPr="00E27D46">
              <w:rPr>
                <w:rFonts w:asciiTheme="minorHAnsi" w:hAnsiTheme="minorHAnsi" w:cstheme="minorHAnsi"/>
                <w:b/>
                <w:sz w:val="20"/>
                <w:szCs w:val="20"/>
              </w:rPr>
              <w:tab/>
            </w:r>
            <w:r w:rsidRPr="00E27D46">
              <w:rPr>
                <w:rFonts w:asciiTheme="minorHAnsi" w:hAnsiTheme="minorHAnsi" w:cstheme="minorHAnsi"/>
                <w:b/>
                <w:sz w:val="20"/>
                <w:szCs w:val="20"/>
              </w:rPr>
              <w:tab/>
              <w:t xml:space="preserve">Email: </w:t>
            </w:r>
            <w:hyperlink r:id="rId11" w:history="1">
              <w:r w:rsidRPr="00E27D46">
                <w:rPr>
                  <w:rStyle w:val="Hyperlink"/>
                  <w:rFonts w:asciiTheme="minorHAnsi" w:hAnsiTheme="minorHAnsi" w:cstheme="minorHAnsi"/>
                  <w:b/>
                  <w:color w:val="365F91" w:themeColor="accent1" w:themeShade="BF"/>
                  <w:sz w:val="20"/>
                  <w:szCs w:val="20"/>
                </w:rPr>
                <w:t>fra.grayson@gmail.com</w:t>
              </w:r>
            </w:hyperlink>
          </w:p>
          <w:p w14:paraId="75D21E0E" w14:textId="77777777" w:rsidR="00E27D46" w:rsidRDefault="00E27D46" w:rsidP="00E27D46">
            <w:pPr>
              <w:spacing w:after="0" w:line="240" w:lineRule="auto"/>
              <w:jc w:val="center"/>
              <w:rPr>
                <w:rFonts w:asciiTheme="minorHAnsi" w:hAnsiTheme="minorHAnsi" w:cstheme="minorHAnsi"/>
                <w:b/>
                <w:sz w:val="22"/>
              </w:rPr>
            </w:pPr>
          </w:p>
          <w:p w14:paraId="2292B9FA" w14:textId="4B3F0776" w:rsidR="00E27D46" w:rsidRPr="00253CFE" w:rsidRDefault="002B248A" w:rsidP="002B248A">
            <w:pPr>
              <w:tabs>
                <w:tab w:val="left" w:pos="1020"/>
              </w:tabs>
              <w:spacing w:after="0" w:line="240" w:lineRule="auto"/>
              <w:rPr>
                <w:rFonts w:asciiTheme="minorHAnsi" w:hAnsiTheme="minorHAnsi" w:cstheme="minorHAnsi"/>
                <w:b/>
                <w:sz w:val="22"/>
              </w:rPr>
            </w:pPr>
            <w:r>
              <w:rPr>
                <w:rFonts w:asciiTheme="minorHAnsi" w:hAnsiTheme="minorHAnsi" w:cstheme="minorHAnsi"/>
                <w:b/>
                <w:sz w:val="22"/>
              </w:rPr>
              <w:tab/>
            </w:r>
          </w:p>
        </w:tc>
      </w:tr>
      <w:tr w:rsidR="00253CFE" w:rsidRPr="005D673F" w14:paraId="38820CCE" w14:textId="71F582A9" w:rsidTr="008A41DB">
        <w:tc>
          <w:tcPr>
            <w:tcW w:w="11595" w:type="dxa"/>
            <w:gridSpan w:val="2"/>
            <w:shd w:val="clear" w:color="auto" w:fill="auto"/>
          </w:tcPr>
          <w:p w14:paraId="1787B450" w14:textId="524D1622" w:rsidR="00253CFE" w:rsidRPr="00412913" w:rsidRDefault="00253CFE" w:rsidP="00D64B99">
            <w:pPr>
              <w:rPr>
                <w:rFonts w:asciiTheme="minorHAnsi" w:hAnsiTheme="minorHAnsi" w:cstheme="minorHAnsi"/>
                <w:sz w:val="22"/>
              </w:rPr>
            </w:pPr>
          </w:p>
        </w:tc>
        <w:tc>
          <w:tcPr>
            <w:tcW w:w="596" w:type="dxa"/>
            <w:shd w:val="clear" w:color="auto" w:fill="D6E3BC" w:themeFill="accent3" w:themeFillTint="66"/>
          </w:tcPr>
          <w:p w14:paraId="4C1D319C" w14:textId="0641B1D6" w:rsidR="00253CFE" w:rsidRPr="00412913" w:rsidRDefault="00253CFE" w:rsidP="004C45B6">
            <w:pPr>
              <w:jc w:val="center"/>
              <w:rPr>
                <w:rFonts w:asciiTheme="minorHAnsi" w:hAnsiTheme="minorHAnsi" w:cstheme="minorHAnsi"/>
                <w:b/>
                <w:sz w:val="22"/>
              </w:rPr>
            </w:pPr>
            <w:r w:rsidRPr="00412913">
              <w:rPr>
                <w:rFonts w:asciiTheme="minorHAnsi" w:hAnsiTheme="minorHAnsi" w:cstheme="minorHAnsi"/>
                <w:b/>
                <w:sz w:val="22"/>
              </w:rPr>
              <w:t>YES</w:t>
            </w:r>
          </w:p>
        </w:tc>
        <w:tc>
          <w:tcPr>
            <w:tcW w:w="567" w:type="dxa"/>
            <w:shd w:val="clear" w:color="auto" w:fill="FBD4B4" w:themeFill="accent6" w:themeFillTint="66"/>
          </w:tcPr>
          <w:p w14:paraId="08743DD1" w14:textId="13519506" w:rsidR="00253CFE" w:rsidRPr="005D673F" w:rsidRDefault="00253CFE" w:rsidP="00012B39">
            <w:pPr>
              <w:jc w:val="center"/>
              <w:rPr>
                <w:rFonts w:asciiTheme="minorHAnsi" w:hAnsiTheme="minorHAnsi" w:cstheme="minorHAnsi"/>
                <w:b/>
                <w:sz w:val="22"/>
              </w:rPr>
            </w:pPr>
            <w:r w:rsidRPr="005D673F">
              <w:rPr>
                <w:rFonts w:asciiTheme="minorHAnsi" w:hAnsiTheme="minorHAnsi" w:cstheme="minorHAnsi"/>
                <w:b/>
                <w:sz w:val="22"/>
              </w:rPr>
              <w:t>N</w:t>
            </w:r>
            <w:r>
              <w:rPr>
                <w:rFonts w:asciiTheme="minorHAnsi" w:hAnsiTheme="minorHAnsi" w:cstheme="minorHAnsi"/>
                <w:b/>
                <w:sz w:val="22"/>
              </w:rPr>
              <w:t>O</w:t>
            </w:r>
          </w:p>
        </w:tc>
        <w:tc>
          <w:tcPr>
            <w:tcW w:w="709" w:type="dxa"/>
            <w:shd w:val="clear" w:color="auto" w:fill="BFBFBF" w:themeFill="background1" w:themeFillShade="BF"/>
          </w:tcPr>
          <w:p w14:paraId="170511A1" w14:textId="6A4A3D13" w:rsidR="00253CFE" w:rsidRPr="00412913" w:rsidRDefault="00253CFE" w:rsidP="00012B39">
            <w:pPr>
              <w:jc w:val="center"/>
              <w:rPr>
                <w:rFonts w:asciiTheme="minorHAnsi" w:hAnsiTheme="minorHAnsi" w:cstheme="minorHAnsi"/>
                <w:b/>
                <w:sz w:val="22"/>
              </w:rPr>
            </w:pPr>
            <w:r>
              <w:rPr>
                <w:rFonts w:asciiTheme="minorHAnsi" w:hAnsiTheme="minorHAnsi" w:cstheme="minorHAnsi"/>
                <w:b/>
                <w:sz w:val="22"/>
              </w:rPr>
              <w:t>N/A</w:t>
            </w:r>
          </w:p>
        </w:tc>
        <w:tc>
          <w:tcPr>
            <w:tcW w:w="2268" w:type="dxa"/>
          </w:tcPr>
          <w:p w14:paraId="72A27B3D" w14:textId="0BDC2FC0" w:rsidR="00253CFE" w:rsidRDefault="00253CFE" w:rsidP="00012B39">
            <w:pPr>
              <w:jc w:val="center"/>
              <w:rPr>
                <w:rFonts w:asciiTheme="minorHAnsi" w:hAnsiTheme="minorHAnsi" w:cstheme="minorHAnsi"/>
                <w:b/>
                <w:sz w:val="22"/>
              </w:rPr>
            </w:pPr>
            <w:r>
              <w:rPr>
                <w:rFonts w:asciiTheme="minorHAnsi" w:hAnsiTheme="minorHAnsi" w:cstheme="minorHAnsi"/>
                <w:b/>
                <w:sz w:val="22"/>
              </w:rPr>
              <w:t>COMMENTS</w:t>
            </w:r>
          </w:p>
        </w:tc>
      </w:tr>
      <w:tr w:rsidR="00253CFE" w:rsidRPr="005D673F" w14:paraId="1FBBB8FA" w14:textId="5E5EB816" w:rsidTr="008A41DB">
        <w:tc>
          <w:tcPr>
            <w:tcW w:w="1520" w:type="dxa"/>
            <w:shd w:val="clear" w:color="auto" w:fill="auto"/>
          </w:tcPr>
          <w:p w14:paraId="703200F7" w14:textId="3483DDAF" w:rsidR="00253CFE" w:rsidRPr="00412913" w:rsidRDefault="00253CFE" w:rsidP="00D64B99">
            <w:pPr>
              <w:rPr>
                <w:rFonts w:asciiTheme="minorHAnsi" w:hAnsiTheme="minorHAnsi" w:cstheme="minorHAnsi"/>
                <w:b/>
                <w:sz w:val="22"/>
              </w:rPr>
            </w:pPr>
            <w:r w:rsidRPr="00412913">
              <w:rPr>
                <w:rFonts w:asciiTheme="minorHAnsi" w:hAnsiTheme="minorHAnsi" w:cstheme="minorHAnsi"/>
                <w:b/>
                <w:sz w:val="22"/>
              </w:rPr>
              <w:t>Fire Safety Arrangements</w:t>
            </w:r>
          </w:p>
        </w:tc>
        <w:tc>
          <w:tcPr>
            <w:tcW w:w="10075" w:type="dxa"/>
            <w:shd w:val="clear" w:color="auto" w:fill="auto"/>
          </w:tcPr>
          <w:p w14:paraId="5AB5B3E7" w14:textId="77777777" w:rsidR="002B623F" w:rsidRPr="00F95AE8" w:rsidRDefault="00253CFE" w:rsidP="00F95AE8">
            <w:pPr>
              <w:pStyle w:val="ListParagraph"/>
              <w:numPr>
                <w:ilvl w:val="0"/>
                <w:numId w:val="43"/>
              </w:numPr>
              <w:rPr>
                <w:rFonts w:cstheme="minorHAnsi"/>
              </w:rPr>
            </w:pPr>
            <w:r w:rsidRPr="00F95AE8">
              <w:rPr>
                <w:rFonts w:cstheme="minorHAnsi"/>
              </w:rPr>
              <w:t xml:space="preserve">Is there a current Fire Safety Policy in place? </w:t>
            </w:r>
          </w:p>
          <w:p w14:paraId="6A26B889" w14:textId="5E563F8D" w:rsidR="002B623F" w:rsidRPr="000264C0" w:rsidRDefault="00253CFE" w:rsidP="002B623F">
            <w:pPr>
              <w:rPr>
                <w:rFonts w:asciiTheme="minorHAnsi" w:hAnsiTheme="minorHAnsi" w:cstheme="minorHAnsi"/>
                <w:i/>
                <w:iCs/>
                <w:sz w:val="22"/>
              </w:rPr>
            </w:pPr>
            <w:r w:rsidRPr="000264C0">
              <w:rPr>
                <w:rFonts w:asciiTheme="minorHAnsi" w:hAnsiTheme="minorHAnsi" w:cstheme="minorHAnsi"/>
                <w:b/>
                <w:i/>
                <w:iCs/>
                <w:sz w:val="22"/>
              </w:rPr>
              <w:t>Note:</w:t>
            </w:r>
            <w:r w:rsidRPr="000264C0">
              <w:rPr>
                <w:rFonts w:asciiTheme="minorHAnsi" w:hAnsiTheme="minorHAnsi" w:cstheme="minorHAnsi"/>
                <w:i/>
                <w:iCs/>
                <w:sz w:val="22"/>
              </w:rPr>
              <w:t xml:space="preserve"> </w:t>
            </w:r>
            <w:r w:rsidR="002B623F" w:rsidRPr="000264C0">
              <w:rPr>
                <w:rFonts w:asciiTheme="minorHAnsi" w:hAnsiTheme="minorHAnsi" w:cstheme="minorHAnsi"/>
                <w:i/>
                <w:iCs/>
                <w:sz w:val="22"/>
              </w:rPr>
              <w:t xml:space="preserve">The fire safety arrangements for the premises should be recorded in a fire emergency plan, emergency management plan, fire safety policy or similarly titled document. The record should detail not only the evacuation procedure, but also how fire safety is managed and who are the persons responsible for the planning, organisation, control, monitoring and review of the general fire precautions. This includes testing and maintaining the physical fire precautions and providing information and training for the staff.  </w:t>
            </w:r>
          </w:p>
        </w:tc>
        <w:tc>
          <w:tcPr>
            <w:tcW w:w="596" w:type="dxa"/>
            <w:shd w:val="clear" w:color="auto" w:fill="D6E3BC" w:themeFill="accent3" w:themeFillTint="66"/>
          </w:tcPr>
          <w:p w14:paraId="6A824585" w14:textId="77777777" w:rsidR="00253CFE" w:rsidRPr="005D673F" w:rsidRDefault="00253CFE" w:rsidP="00D64B99">
            <w:pPr>
              <w:rPr>
                <w:rFonts w:asciiTheme="minorHAnsi" w:hAnsiTheme="minorHAnsi" w:cstheme="minorHAnsi"/>
                <w:sz w:val="22"/>
              </w:rPr>
            </w:pPr>
          </w:p>
        </w:tc>
        <w:tc>
          <w:tcPr>
            <w:tcW w:w="567" w:type="dxa"/>
            <w:shd w:val="clear" w:color="auto" w:fill="FBD4B4" w:themeFill="accent6" w:themeFillTint="66"/>
          </w:tcPr>
          <w:p w14:paraId="77A9B3AB" w14:textId="77777777" w:rsidR="00253CFE" w:rsidRPr="005D673F" w:rsidRDefault="00253CFE" w:rsidP="00D64B99">
            <w:pPr>
              <w:rPr>
                <w:rFonts w:asciiTheme="minorHAnsi" w:hAnsiTheme="minorHAnsi" w:cstheme="minorHAnsi"/>
                <w:sz w:val="22"/>
              </w:rPr>
            </w:pPr>
          </w:p>
        </w:tc>
        <w:tc>
          <w:tcPr>
            <w:tcW w:w="709" w:type="dxa"/>
            <w:shd w:val="clear" w:color="auto" w:fill="BFBFBF" w:themeFill="background1" w:themeFillShade="BF"/>
          </w:tcPr>
          <w:p w14:paraId="22B1F2C8" w14:textId="6E741DD7" w:rsidR="00253CFE" w:rsidRPr="005D673F" w:rsidRDefault="00253CFE" w:rsidP="00D64B99">
            <w:pPr>
              <w:rPr>
                <w:rFonts w:asciiTheme="minorHAnsi" w:hAnsiTheme="minorHAnsi" w:cstheme="minorHAnsi"/>
                <w:sz w:val="22"/>
              </w:rPr>
            </w:pPr>
          </w:p>
        </w:tc>
        <w:tc>
          <w:tcPr>
            <w:tcW w:w="2268" w:type="dxa"/>
          </w:tcPr>
          <w:p w14:paraId="72C9179B" w14:textId="77777777" w:rsidR="00253CFE" w:rsidRPr="005D673F" w:rsidRDefault="00253CFE" w:rsidP="00D64B99">
            <w:pPr>
              <w:rPr>
                <w:rFonts w:asciiTheme="minorHAnsi" w:hAnsiTheme="minorHAnsi" w:cstheme="minorHAnsi"/>
                <w:sz w:val="22"/>
              </w:rPr>
            </w:pPr>
          </w:p>
        </w:tc>
      </w:tr>
      <w:tr w:rsidR="00253CFE" w:rsidRPr="005D673F" w14:paraId="5D743BDE" w14:textId="3B891E41" w:rsidTr="008A41DB">
        <w:tc>
          <w:tcPr>
            <w:tcW w:w="1520" w:type="dxa"/>
            <w:shd w:val="clear" w:color="auto" w:fill="FFFFFF"/>
          </w:tcPr>
          <w:p w14:paraId="3F62C42D" w14:textId="77777777" w:rsidR="00253CFE" w:rsidRPr="00412913" w:rsidRDefault="00253CFE" w:rsidP="00D64B99">
            <w:pPr>
              <w:rPr>
                <w:rFonts w:asciiTheme="minorHAnsi" w:hAnsiTheme="minorHAnsi" w:cstheme="minorHAnsi"/>
                <w:b/>
                <w:sz w:val="22"/>
              </w:rPr>
            </w:pPr>
          </w:p>
        </w:tc>
        <w:tc>
          <w:tcPr>
            <w:tcW w:w="10075" w:type="dxa"/>
            <w:shd w:val="clear" w:color="auto" w:fill="auto"/>
          </w:tcPr>
          <w:p w14:paraId="4538BCA7" w14:textId="782A9582" w:rsidR="00253CFE" w:rsidRPr="00F95AE8" w:rsidRDefault="00253CFE" w:rsidP="00F95AE8">
            <w:pPr>
              <w:pStyle w:val="ListParagraph"/>
              <w:numPr>
                <w:ilvl w:val="0"/>
                <w:numId w:val="44"/>
              </w:numPr>
              <w:rPr>
                <w:rFonts w:cstheme="minorHAnsi"/>
              </w:rPr>
            </w:pPr>
            <w:r w:rsidRPr="00F95AE8">
              <w:rPr>
                <w:rFonts w:cstheme="minorHAnsi"/>
              </w:rPr>
              <w:t>Is there a valid Fire Risk Assessment in place</w:t>
            </w:r>
            <w:r w:rsidR="002B623F" w:rsidRPr="00F95AE8">
              <w:rPr>
                <w:rFonts w:cstheme="minorHAnsi"/>
              </w:rPr>
              <w:t xml:space="preserve"> and i</w:t>
            </w:r>
            <w:r w:rsidRPr="00F95AE8">
              <w:rPr>
                <w:rFonts w:cstheme="minorHAnsi"/>
              </w:rPr>
              <w:t>s it up to date?</w:t>
            </w:r>
          </w:p>
          <w:p w14:paraId="7B5B8E1D" w14:textId="7ADF86B0" w:rsidR="00253CFE" w:rsidRPr="00412913" w:rsidRDefault="002B623F" w:rsidP="00571264">
            <w:pPr>
              <w:pStyle w:val="NormalWeb"/>
              <w:rPr>
                <w:rFonts w:asciiTheme="minorHAnsi" w:hAnsiTheme="minorHAnsi" w:cstheme="minorHAnsi"/>
                <w:i/>
                <w:iCs/>
              </w:rPr>
            </w:pPr>
            <w:r w:rsidRPr="000264C0">
              <w:rPr>
                <w:rFonts w:asciiTheme="minorHAnsi" w:hAnsiTheme="minorHAnsi" w:cstheme="minorHAnsi"/>
                <w:b/>
                <w:bCs/>
                <w:i/>
                <w:iCs/>
              </w:rPr>
              <w:t>Note:</w:t>
            </w:r>
            <w:r w:rsidRPr="000264C0">
              <w:rPr>
                <w:rFonts w:asciiTheme="minorHAnsi" w:hAnsiTheme="minorHAnsi" w:cstheme="minorHAnsi"/>
                <w:i/>
                <w:iCs/>
              </w:rPr>
              <w:t xml:space="preserve"> </w:t>
            </w:r>
            <w:r w:rsidR="00253CFE" w:rsidRPr="00412913">
              <w:rPr>
                <w:rFonts w:asciiTheme="minorHAnsi" w:hAnsiTheme="minorHAnsi" w:cstheme="minorHAnsi"/>
                <w:i/>
                <w:iCs/>
              </w:rPr>
              <w:t xml:space="preserve">For example, it should be reviewed following: </w:t>
            </w:r>
          </w:p>
          <w:p w14:paraId="0267E7A0" w14:textId="77777777" w:rsidR="00253CFE" w:rsidRPr="00412913" w:rsidRDefault="00253CFE" w:rsidP="00571264">
            <w:pPr>
              <w:pStyle w:val="NormalWeb"/>
              <w:rPr>
                <w:rFonts w:asciiTheme="minorHAnsi" w:hAnsiTheme="minorHAnsi" w:cstheme="minorHAnsi"/>
                <w:i/>
                <w:iCs/>
              </w:rPr>
            </w:pPr>
            <w:r w:rsidRPr="00412913">
              <w:rPr>
                <w:rFonts w:asciiTheme="minorHAnsi" w:hAnsiTheme="minorHAnsi" w:cstheme="minorHAnsi"/>
                <w:i/>
                <w:iCs/>
              </w:rPr>
              <w:t>1)</w:t>
            </w:r>
            <w:r w:rsidRPr="00412913">
              <w:rPr>
                <w:rFonts w:asciiTheme="minorHAnsi" w:hAnsiTheme="minorHAnsi" w:cstheme="minorHAnsi"/>
                <w:i/>
                <w:iCs/>
              </w:rPr>
              <w:tab/>
              <w:t xml:space="preserve">Significant changes to work practice or procedures. </w:t>
            </w:r>
          </w:p>
          <w:p w14:paraId="672D9228" w14:textId="77777777" w:rsidR="00253CFE" w:rsidRPr="00412913" w:rsidRDefault="00253CFE" w:rsidP="00571264">
            <w:pPr>
              <w:pStyle w:val="NormalWeb"/>
              <w:rPr>
                <w:rFonts w:asciiTheme="minorHAnsi" w:hAnsiTheme="minorHAnsi" w:cstheme="minorHAnsi"/>
                <w:i/>
                <w:iCs/>
              </w:rPr>
            </w:pPr>
            <w:r w:rsidRPr="00412913">
              <w:rPr>
                <w:rFonts w:asciiTheme="minorHAnsi" w:hAnsiTheme="minorHAnsi" w:cstheme="minorHAnsi"/>
                <w:i/>
                <w:iCs/>
              </w:rPr>
              <w:t>2)</w:t>
            </w:r>
            <w:r w:rsidRPr="00412913">
              <w:rPr>
                <w:rFonts w:asciiTheme="minorHAnsi" w:hAnsiTheme="minorHAnsi" w:cstheme="minorHAnsi"/>
                <w:i/>
                <w:iCs/>
              </w:rPr>
              <w:tab/>
              <w:t xml:space="preserve">A significant change in the number of people present or the characteristics of the occupants including the presence of people with some form of disability. </w:t>
            </w:r>
          </w:p>
          <w:p w14:paraId="5A4CE8BE" w14:textId="77777777" w:rsidR="00253CFE" w:rsidRPr="00412913" w:rsidRDefault="00253CFE" w:rsidP="00571264">
            <w:pPr>
              <w:pStyle w:val="NormalWeb"/>
              <w:rPr>
                <w:rFonts w:asciiTheme="minorHAnsi" w:hAnsiTheme="minorHAnsi" w:cstheme="minorHAnsi"/>
                <w:i/>
                <w:iCs/>
              </w:rPr>
            </w:pPr>
            <w:r w:rsidRPr="00412913">
              <w:rPr>
                <w:rFonts w:asciiTheme="minorHAnsi" w:hAnsiTheme="minorHAnsi" w:cstheme="minorHAnsi"/>
                <w:i/>
                <w:iCs/>
              </w:rPr>
              <w:t>3)</w:t>
            </w:r>
            <w:r w:rsidRPr="00412913">
              <w:rPr>
                <w:rFonts w:asciiTheme="minorHAnsi" w:hAnsiTheme="minorHAnsi" w:cstheme="minorHAnsi"/>
                <w:i/>
                <w:iCs/>
              </w:rPr>
              <w:tab/>
              <w:t>Any significant structural or material changes to the premises (including the internal layout) or to the processes or activities conducted at the premises, including the introduction of new equipment.</w:t>
            </w:r>
          </w:p>
          <w:p w14:paraId="53899431" w14:textId="77777777" w:rsidR="00253CFE" w:rsidRPr="00412913" w:rsidRDefault="00253CFE" w:rsidP="00571264">
            <w:pPr>
              <w:pStyle w:val="NormalWeb"/>
              <w:rPr>
                <w:rFonts w:asciiTheme="minorHAnsi" w:hAnsiTheme="minorHAnsi" w:cstheme="minorHAnsi"/>
                <w:i/>
                <w:iCs/>
              </w:rPr>
            </w:pPr>
            <w:r w:rsidRPr="00412913">
              <w:rPr>
                <w:rFonts w:asciiTheme="minorHAnsi" w:hAnsiTheme="minorHAnsi" w:cstheme="minorHAnsi"/>
                <w:i/>
                <w:iCs/>
              </w:rPr>
              <w:t>4)</w:t>
            </w:r>
            <w:r w:rsidRPr="00412913">
              <w:rPr>
                <w:rFonts w:asciiTheme="minorHAnsi" w:hAnsiTheme="minorHAnsi" w:cstheme="minorHAnsi"/>
                <w:i/>
                <w:iCs/>
              </w:rPr>
              <w:tab/>
              <w:t xml:space="preserve">Significant changes to furniture and fixings and/or to displays or quantities of stock. </w:t>
            </w:r>
          </w:p>
          <w:p w14:paraId="60070D77" w14:textId="77777777" w:rsidR="00253CFE" w:rsidRPr="00412913" w:rsidRDefault="00253CFE" w:rsidP="00571264">
            <w:pPr>
              <w:pStyle w:val="NormalWeb"/>
              <w:rPr>
                <w:rFonts w:asciiTheme="minorHAnsi" w:hAnsiTheme="minorHAnsi" w:cstheme="minorHAnsi"/>
                <w:i/>
                <w:iCs/>
              </w:rPr>
            </w:pPr>
            <w:r w:rsidRPr="00412913">
              <w:rPr>
                <w:rFonts w:asciiTheme="minorHAnsi" w:hAnsiTheme="minorHAnsi" w:cstheme="minorHAnsi"/>
                <w:i/>
                <w:iCs/>
              </w:rPr>
              <w:t>5)</w:t>
            </w:r>
            <w:r w:rsidRPr="00412913">
              <w:rPr>
                <w:rFonts w:asciiTheme="minorHAnsi" w:hAnsiTheme="minorHAnsi" w:cstheme="minorHAnsi"/>
                <w:i/>
                <w:iCs/>
              </w:rPr>
              <w:tab/>
              <w:t xml:space="preserve">The introduction or increase in the storage of hazardous substances. </w:t>
            </w:r>
          </w:p>
          <w:p w14:paraId="099C7D21" w14:textId="77777777" w:rsidR="00253CFE" w:rsidRPr="00412913" w:rsidRDefault="00253CFE" w:rsidP="00571264">
            <w:pPr>
              <w:pStyle w:val="NormalWeb"/>
              <w:rPr>
                <w:rFonts w:asciiTheme="minorHAnsi" w:hAnsiTheme="minorHAnsi" w:cstheme="minorHAnsi"/>
                <w:i/>
                <w:iCs/>
              </w:rPr>
            </w:pPr>
            <w:r w:rsidRPr="00412913">
              <w:rPr>
                <w:rFonts w:asciiTheme="minorHAnsi" w:hAnsiTheme="minorHAnsi" w:cstheme="minorHAnsi"/>
                <w:i/>
                <w:iCs/>
              </w:rPr>
              <w:t>6)</w:t>
            </w:r>
            <w:r w:rsidRPr="00412913">
              <w:rPr>
                <w:rFonts w:asciiTheme="minorHAnsi" w:hAnsiTheme="minorHAnsi" w:cstheme="minorHAnsi"/>
                <w:i/>
                <w:iCs/>
              </w:rPr>
              <w:tab/>
              <w:t xml:space="preserve">Any change in the fire precautions in the premises. </w:t>
            </w:r>
          </w:p>
          <w:p w14:paraId="467065B6" w14:textId="37472E16" w:rsidR="00253CFE" w:rsidRPr="00412913" w:rsidRDefault="00253CFE" w:rsidP="00571264">
            <w:pPr>
              <w:pStyle w:val="NormalWeb"/>
              <w:rPr>
                <w:rFonts w:asciiTheme="minorHAnsi" w:hAnsiTheme="minorHAnsi" w:cstheme="minorHAnsi"/>
                <w:i/>
                <w:iCs/>
              </w:rPr>
            </w:pPr>
            <w:r w:rsidRPr="00412913">
              <w:rPr>
                <w:rFonts w:asciiTheme="minorHAnsi" w:hAnsiTheme="minorHAnsi" w:cstheme="minorHAnsi"/>
                <w:i/>
                <w:iCs/>
              </w:rPr>
              <w:t>7)</w:t>
            </w:r>
            <w:r w:rsidRPr="00412913">
              <w:rPr>
                <w:rFonts w:asciiTheme="minorHAnsi" w:hAnsiTheme="minorHAnsi" w:cstheme="minorHAnsi"/>
                <w:i/>
                <w:iCs/>
              </w:rPr>
              <w:tab/>
              <w:t>Any near miss or fire incident, and in any event, at recommended intervals of no more than one year.</w:t>
            </w:r>
          </w:p>
          <w:p w14:paraId="3E5F93CD" w14:textId="77777777" w:rsidR="00253CFE" w:rsidRPr="00412913" w:rsidRDefault="00253CFE" w:rsidP="00D57B4D">
            <w:pPr>
              <w:pStyle w:val="NormalWeb"/>
              <w:rPr>
                <w:rFonts w:asciiTheme="minorHAnsi" w:hAnsiTheme="minorHAnsi" w:cstheme="minorHAnsi"/>
                <w:i/>
                <w:iCs/>
              </w:rPr>
            </w:pPr>
          </w:p>
          <w:p w14:paraId="172CAC65" w14:textId="342FE4E9" w:rsidR="00253CFE" w:rsidRPr="00412913" w:rsidRDefault="00253CFE" w:rsidP="00F54B93">
            <w:pPr>
              <w:pStyle w:val="NormalWeb"/>
              <w:rPr>
                <w:rFonts w:asciiTheme="minorHAnsi" w:hAnsiTheme="minorHAnsi" w:cstheme="minorHAnsi"/>
              </w:rPr>
            </w:pPr>
            <w:r w:rsidRPr="005D673F">
              <w:rPr>
                <w:rFonts w:asciiTheme="minorHAnsi" w:hAnsiTheme="minorHAnsi" w:cstheme="minorHAnsi"/>
                <w:b/>
                <w:bCs/>
              </w:rPr>
              <w:t>Note</w:t>
            </w:r>
            <w:r w:rsidRPr="005D673F">
              <w:rPr>
                <w:rFonts w:asciiTheme="minorHAnsi" w:hAnsiTheme="minorHAnsi" w:cstheme="minorHAnsi"/>
                <w:b/>
                <w:bCs/>
                <w:i/>
                <w:iCs/>
              </w:rPr>
              <w:t xml:space="preserve">: </w:t>
            </w:r>
            <w:r w:rsidRPr="00412913">
              <w:rPr>
                <w:rFonts w:asciiTheme="minorHAnsi" w:hAnsiTheme="minorHAnsi" w:cstheme="minorHAnsi"/>
                <w:i/>
                <w:iCs/>
              </w:rPr>
              <w:t>Where the original fire risk was carried out more than two years ago, it may be prudent for a fresh fire risk assessment to be carried out.</w:t>
            </w:r>
          </w:p>
        </w:tc>
        <w:tc>
          <w:tcPr>
            <w:tcW w:w="596" w:type="dxa"/>
            <w:shd w:val="clear" w:color="auto" w:fill="D6E3BC" w:themeFill="accent3" w:themeFillTint="66"/>
          </w:tcPr>
          <w:p w14:paraId="27DE4DE6" w14:textId="77777777" w:rsidR="00253CFE" w:rsidRPr="005D673F" w:rsidRDefault="00253CFE" w:rsidP="00D64B99">
            <w:pPr>
              <w:rPr>
                <w:rFonts w:asciiTheme="minorHAnsi" w:hAnsiTheme="minorHAnsi" w:cstheme="minorHAnsi"/>
                <w:sz w:val="22"/>
              </w:rPr>
            </w:pPr>
          </w:p>
        </w:tc>
        <w:tc>
          <w:tcPr>
            <w:tcW w:w="567" w:type="dxa"/>
            <w:shd w:val="clear" w:color="auto" w:fill="FBD4B4" w:themeFill="accent6" w:themeFillTint="66"/>
          </w:tcPr>
          <w:p w14:paraId="134B8622" w14:textId="77777777" w:rsidR="00253CFE" w:rsidRPr="005D673F" w:rsidRDefault="00253CFE" w:rsidP="00D64B99">
            <w:pPr>
              <w:rPr>
                <w:rFonts w:asciiTheme="minorHAnsi" w:hAnsiTheme="minorHAnsi" w:cstheme="minorHAnsi"/>
                <w:sz w:val="22"/>
              </w:rPr>
            </w:pPr>
          </w:p>
        </w:tc>
        <w:tc>
          <w:tcPr>
            <w:tcW w:w="709" w:type="dxa"/>
            <w:shd w:val="clear" w:color="auto" w:fill="BFBFBF" w:themeFill="background1" w:themeFillShade="BF"/>
          </w:tcPr>
          <w:p w14:paraId="165F34AB" w14:textId="69A8FF00" w:rsidR="00253CFE" w:rsidRPr="005D673F" w:rsidRDefault="00253CFE" w:rsidP="00D64B99">
            <w:pPr>
              <w:rPr>
                <w:rFonts w:asciiTheme="minorHAnsi" w:hAnsiTheme="minorHAnsi" w:cstheme="minorHAnsi"/>
                <w:sz w:val="22"/>
              </w:rPr>
            </w:pPr>
          </w:p>
        </w:tc>
        <w:tc>
          <w:tcPr>
            <w:tcW w:w="2268" w:type="dxa"/>
          </w:tcPr>
          <w:p w14:paraId="165A7750" w14:textId="77777777" w:rsidR="00253CFE" w:rsidRPr="005D673F" w:rsidRDefault="00253CFE" w:rsidP="00D64B99">
            <w:pPr>
              <w:rPr>
                <w:rFonts w:asciiTheme="minorHAnsi" w:hAnsiTheme="minorHAnsi" w:cstheme="minorHAnsi"/>
                <w:sz w:val="22"/>
              </w:rPr>
            </w:pPr>
          </w:p>
        </w:tc>
      </w:tr>
      <w:tr w:rsidR="00253CFE" w:rsidRPr="005D673F" w14:paraId="7C8AAF50" w14:textId="279FE76B" w:rsidTr="008A41DB">
        <w:tc>
          <w:tcPr>
            <w:tcW w:w="1520" w:type="dxa"/>
            <w:shd w:val="clear" w:color="auto" w:fill="auto"/>
          </w:tcPr>
          <w:p w14:paraId="4F2992E2" w14:textId="77777777" w:rsidR="00253CFE" w:rsidRPr="00412913" w:rsidRDefault="00253CFE" w:rsidP="00D64B99">
            <w:pPr>
              <w:rPr>
                <w:rFonts w:asciiTheme="minorHAnsi" w:hAnsiTheme="minorHAnsi" w:cstheme="minorHAnsi"/>
                <w:b/>
                <w:sz w:val="22"/>
              </w:rPr>
            </w:pPr>
          </w:p>
        </w:tc>
        <w:tc>
          <w:tcPr>
            <w:tcW w:w="10075" w:type="dxa"/>
            <w:shd w:val="clear" w:color="auto" w:fill="auto"/>
          </w:tcPr>
          <w:p w14:paraId="16D0A09E" w14:textId="77777777" w:rsidR="00253CFE" w:rsidRPr="000C59C9" w:rsidRDefault="00253CFE" w:rsidP="000C59C9">
            <w:pPr>
              <w:pStyle w:val="ListParagraph"/>
              <w:numPr>
                <w:ilvl w:val="0"/>
                <w:numId w:val="38"/>
              </w:numPr>
              <w:rPr>
                <w:rFonts w:cstheme="minorHAnsi"/>
              </w:rPr>
            </w:pPr>
            <w:r w:rsidRPr="000C59C9">
              <w:rPr>
                <w:rFonts w:cstheme="minorHAnsi"/>
              </w:rPr>
              <w:t>Has the Fire Risk Assessment Action Plan been adequately reviewed?</w:t>
            </w:r>
          </w:p>
          <w:p w14:paraId="6A93F66F" w14:textId="77777777" w:rsidR="000C59C9" w:rsidRDefault="000C59C9" w:rsidP="000C59C9">
            <w:pPr>
              <w:pStyle w:val="ListParagraph"/>
              <w:numPr>
                <w:ilvl w:val="0"/>
                <w:numId w:val="38"/>
              </w:numPr>
              <w:rPr>
                <w:rFonts w:cstheme="minorHAnsi"/>
              </w:rPr>
            </w:pPr>
            <w:r w:rsidRPr="000C59C9">
              <w:rPr>
                <w:rFonts w:cstheme="minorHAnsi"/>
              </w:rPr>
              <w:t>Have any fire safety requirements identified by an Enforcing Authority been reviewed and addressed?</w:t>
            </w:r>
          </w:p>
          <w:p w14:paraId="08F4BCC6" w14:textId="706B5352" w:rsidR="006106BA" w:rsidRPr="000C59C9" w:rsidRDefault="006106BA" w:rsidP="000C59C9">
            <w:pPr>
              <w:pStyle w:val="ListParagraph"/>
              <w:numPr>
                <w:ilvl w:val="0"/>
                <w:numId w:val="38"/>
              </w:numPr>
              <w:rPr>
                <w:rFonts w:cstheme="minorHAnsi"/>
              </w:rPr>
            </w:pPr>
            <w:r w:rsidRPr="006106BA">
              <w:rPr>
                <w:rFonts w:cstheme="minorHAnsi"/>
              </w:rPr>
              <w:t>Is there a current Fire Logbook in use and all entries completed and up to date?</w:t>
            </w:r>
          </w:p>
        </w:tc>
        <w:tc>
          <w:tcPr>
            <w:tcW w:w="596" w:type="dxa"/>
            <w:shd w:val="clear" w:color="auto" w:fill="D6E3BC" w:themeFill="accent3" w:themeFillTint="66"/>
          </w:tcPr>
          <w:p w14:paraId="2FFAB526" w14:textId="77777777" w:rsidR="00253CFE" w:rsidRPr="005D673F" w:rsidRDefault="00253CFE" w:rsidP="00D64B99">
            <w:pPr>
              <w:rPr>
                <w:rFonts w:asciiTheme="minorHAnsi" w:hAnsiTheme="minorHAnsi" w:cstheme="minorHAnsi"/>
                <w:sz w:val="22"/>
              </w:rPr>
            </w:pPr>
          </w:p>
        </w:tc>
        <w:tc>
          <w:tcPr>
            <w:tcW w:w="567" w:type="dxa"/>
            <w:shd w:val="clear" w:color="auto" w:fill="FBD4B4" w:themeFill="accent6" w:themeFillTint="66"/>
          </w:tcPr>
          <w:p w14:paraId="78C8971F" w14:textId="77777777" w:rsidR="00253CFE" w:rsidRPr="005D673F" w:rsidRDefault="00253CFE" w:rsidP="00D64B99">
            <w:pPr>
              <w:rPr>
                <w:rFonts w:asciiTheme="minorHAnsi" w:hAnsiTheme="minorHAnsi" w:cstheme="minorHAnsi"/>
                <w:sz w:val="22"/>
              </w:rPr>
            </w:pPr>
          </w:p>
        </w:tc>
        <w:tc>
          <w:tcPr>
            <w:tcW w:w="709" w:type="dxa"/>
            <w:shd w:val="clear" w:color="auto" w:fill="BFBFBF" w:themeFill="background1" w:themeFillShade="BF"/>
          </w:tcPr>
          <w:p w14:paraId="400435A4" w14:textId="536585BD" w:rsidR="00253CFE" w:rsidRPr="005D673F" w:rsidRDefault="00253CFE" w:rsidP="00D64B99">
            <w:pPr>
              <w:rPr>
                <w:rFonts w:asciiTheme="minorHAnsi" w:hAnsiTheme="minorHAnsi" w:cstheme="minorHAnsi"/>
                <w:sz w:val="22"/>
              </w:rPr>
            </w:pPr>
          </w:p>
        </w:tc>
        <w:tc>
          <w:tcPr>
            <w:tcW w:w="2268" w:type="dxa"/>
          </w:tcPr>
          <w:p w14:paraId="3C7DC5EB" w14:textId="77777777" w:rsidR="00253CFE" w:rsidRPr="005D673F" w:rsidRDefault="00253CFE" w:rsidP="00D64B99">
            <w:pPr>
              <w:rPr>
                <w:rFonts w:asciiTheme="minorHAnsi" w:hAnsiTheme="minorHAnsi" w:cstheme="minorHAnsi"/>
                <w:sz w:val="22"/>
              </w:rPr>
            </w:pPr>
          </w:p>
        </w:tc>
      </w:tr>
      <w:tr w:rsidR="00253CFE" w:rsidRPr="005D673F" w14:paraId="73CE0A50" w14:textId="0B59DB12" w:rsidTr="008A41DB">
        <w:tc>
          <w:tcPr>
            <w:tcW w:w="1520" w:type="dxa"/>
            <w:shd w:val="clear" w:color="auto" w:fill="FFFFFF"/>
          </w:tcPr>
          <w:p w14:paraId="3A33017D" w14:textId="77777777" w:rsidR="00253CFE" w:rsidRPr="00412913" w:rsidRDefault="00253CFE" w:rsidP="00D64B99">
            <w:pPr>
              <w:rPr>
                <w:rFonts w:asciiTheme="minorHAnsi" w:hAnsiTheme="minorHAnsi" w:cstheme="minorHAnsi"/>
                <w:b/>
                <w:sz w:val="22"/>
              </w:rPr>
            </w:pPr>
          </w:p>
        </w:tc>
        <w:tc>
          <w:tcPr>
            <w:tcW w:w="10075" w:type="dxa"/>
            <w:shd w:val="clear" w:color="auto" w:fill="auto"/>
          </w:tcPr>
          <w:p w14:paraId="5605C019" w14:textId="2C6D8DB2" w:rsidR="000C59C9" w:rsidRPr="000C59C9" w:rsidRDefault="00253CFE" w:rsidP="000C59C9">
            <w:pPr>
              <w:pStyle w:val="ListParagraph"/>
              <w:numPr>
                <w:ilvl w:val="0"/>
                <w:numId w:val="37"/>
              </w:numPr>
              <w:rPr>
                <w:rFonts w:cstheme="minorHAnsi"/>
              </w:rPr>
            </w:pPr>
            <w:r w:rsidRPr="000C59C9">
              <w:rPr>
                <w:rFonts w:cstheme="minorHAnsi"/>
              </w:rPr>
              <w:t xml:space="preserve">Does the charity have a suitable and sufficient </w:t>
            </w:r>
            <w:r w:rsidR="00EA05B5" w:rsidRPr="000C59C9">
              <w:rPr>
                <w:rFonts w:cstheme="minorHAnsi"/>
              </w:rPr>
              <w:t>Fire Emergency Evacuation Plan?</w:t>
            </w:r>
            <w:r w:rsidR="000C59C9" w:rsidRPr="000C59C9">
              <w:rPr>
                <w:rFonts w:cstheme="minorHAnsi"/>
              </w:rPr>
              <w:t xml:space="preserve"> </w:t>
            </w:r>
          </w:p>
          <w:p w14:paraId="51CCF971" w14:textId="29F5CEA8" w:rsidR="00253CFE" w:rsidRPr="000C59C9" w:rsidRDefault="000C59C9" w:rsidP="000C59C9">
            <w:pPr>
              <w:pStyle w:val="ListParagraph"/>
              <w:numPr>
                <w:ilvl w:val="0"/>
                <w:numId w:val="37"/>
              </w:numPr>
              <w:rPr>
                <w:rFonts w:cstheme="minorHAnsi"/>
              </w:rPr>
            </w:pPr>
            <w:r w:rsidRPr="000C59C9">
              <w:rPr>
                <w:rFonts w:cstheme="minorHAnsi"/>
              </w:rPr>
              <w:t>Are appropriate procedures in place for calling the Fire &amp; Rescue Service?</w:t>
            </w:r>
          </w:p>
        </w:tc>
        <w:tc>
          <w:tcPr>
            <w:tcW w:w="596" w:type="dxa"/>
            <w:shd w:val="clear" w:color="auto" w:fill="D6E3BC" w:themeFill="accent3" w:themeFillTint="66"/>
          </w:tcPr>
          <w:p w14:paraId="3F8A4682" w14:textId="77777777" w:rsidR="00253CFE" w:rsidRPr="005D673F" w:rsidRDefault="00253CFE" w:rsidP="00D64B99">
            <w:pPr>
              <w:rPr>
                <w:rFonts w:asciiTheme="minorHAnsi" w:hAnsiTheme="minorHAnsi" w:cstheme="minorHAnsi"/>
                <w:sz w:val="22"/>
              </w:rPr>
            </w:pPr>
          </w:p>
        </w:tc>
        <w:tc>
          <w:tcPr>
            <w:tcW w:w="567" w:type="dxa"/>
            <w:shd w:val="clear" w:color="auto" w:fill="FBD4B4" w:themeFill="accent6" w:themeFillTint="66"/>
          </w:tcPr>
          <w:p w14:paraId="3160FC65" w14:textId="77777777" w:rsidR="00253CFE" w:rsidRPr="005D673F" w:rsidRDefault="00253CFE" w:rsidP="00D64B99">
            <w:pPr>
              <w:rPr>
                <w:rFonts w:asciiTheme="minorHAnsi" w:hAnsiTheme="minorHAnsi" w:cstheme="minorHAnsi"/>
                <w:sz w:val="22"/>
              </w:rPr>
            </w:pPr>
          </w:p>
        </w:tc>
        <w:tc>
          <w:tcPr>
            <w:tcW w:w="709" w:type="dxa"/>
            <w:shd w:val="clear" w:color="auto" w:fill="BFBFBF" w:themeFill="background1" w:themeFillShade="BF"/>
          </w:tcPr>
          <w:p w14:paraId="36BFB6A1" w14:textId="2C96D473" w:rsidR="00253CFE" w:rsidRPr="005D673F" w:rsidRDefault="00253CFE" w:rsidP="00D64B99">
            <w:pPr>
              <w:rPr>
                <w:rFonts w:asciiTheme="minorHAnsi" w:hAnsiTheme="minorHAnsi" w:cstheme="minorHAnsi"/>
                <w:sz w:val="22"/>
              </w:rPr>
            </w:pPr>
          </w:p>
        </w:tc>
        <w:tc>
          <w:tcPr>
            <w:tcW w:w="2268" w:type="dxa"/>
          </w:tcPr>
          <w:p w14:paraId="1135FBE9" w14:textId="77777777" w:rsidR="00253CFE" w:rsidRPr="005D673F" w:rsidRDefault="00253CFE" w:rsidP="00D64B99">
            <w:pPr>
              <w:rPr>
                <w:rFonts w:asciiTheme="minorHAnsi" w:hAnsiTheme="minorHAnsi" w:cstheme="minorHAnsi"/>
                <w:sz w:val="22"/>
              </w:rPr>
            </w:pPr>
          </w:p>
        </w:tc>
      </w:tr>
      <w:tr w:rsidR="00253CFE" w:rsidRPr="005D673F" w14:paraId="1C23E11C" w14:textId="5F0DE03A" w:rsidTr="008A41DB">
        <w:tc>
          <w:tcPr>
            <w:tcW w:w="1520" w:type="dxa"/>
            <w:shd w:val="clear" w:color="auto" w:fill="FFFFFF"/>
          </w:tcPr>
          <w:p w14:paraId="6FE5C6F1" w14:textId="77777777" w:rsidR="00253CFE" w:rsidRPr="00412913" w:rsidRDefault="00253CFE" w:rsidP="00D64B99">
            <w:pPr>
              <w:rPr>
                <w:rFonts w:asciiTheme="minorHAnsi" w:hAnsiTheme="minorHAnsi" w:cstheme="minorHAnsi"/>
                <w:b/>
                <w:sz w:val="22"/>
              </w:rPr>
            </w:pPr>
          </w:p>
        </w:tc>
        <w:tc>
          <w:tcPr>
            <w:tcW w:w="10075" w:type="dxa"/>
            <w:shd w:val="clear" w:color="auto" w:fill="auto"/>
          </w:tcPr>
          <w:p w14:paraId="67CE5862" w14:textId="2849DC96" w:rsidR="00EE662C" w:rsidRPr="00CE7861" w:rsidRDefault="000C59C9" w:rsidP="00CE7861">
            <w:pPr>
              <w:pStyle w:val="ListParagraph"/>
              <w:numPr>
                <w:ilvl w:val="0"/>
                <w:numId w:val="12"/>
              </w:numPr>
              <w:spacing w:after="0"/>
              <w:rPr>
                <w:rFonts w:cstheme="minorHAnsi"/>
              </w:rPr>
            </w:pPr>
            <w:r>
              <w:rPr>
                <w:rFonts w:cstheme="minorHAnsi"/>
              </w:rPr>
              <w:t>Do you provide relevant</w:t>
            </w:r>
            <w:r w:rsidR="00EE662C" w:rsidRPr="00CE7861">
              <w:rPr>
                <w:rFonts w:cstheme="minorHAnsi"/>
              </w:rPr>
              <w:t xml:space="preserve"> fire safety information to new tenants/residents?</w:t>
            </w:r>
          </w:p>
          <w:p w14:paraId="72218FD3" w14:textId="5EC0E48B" w:rsidR="00EE662C" w:rsidRPr="00CE7861" w:rsidRDefault="000C59C9" w:rsidP="00CE7861">
            <w:pPr>
              <w:pStyle w:val="ListParagraph"/>
              <w:numPr>
                <w:ilvl w:val="0"/>
                <w:numId w:val="12"/>
              </w:numPr>
              <w:spacing w:after="0"/>
              <w:rPr>
                <w:rFonts w:cstheme="minorHAnsi"/>
              </w:rPr>
            </w:pPr>
            <w:r>
              <w:rPr>
                <w:rFonts w:cstheme="minorHAnsi"/>
              </w:rPr>
              <w:t>Is there o</w:t>
            </w:r>
            <w:r w:rsidR="00EE662C" w:rsidRPr="00CE7861">
              <w:rPr>
                <w:rFonts w:cstheme="minorHAnsi"/>
              </w:rPr>
              <w:t>ngoing engagement with tenants/residents regarding fire prevention?</w:t>
            </w:r>
          </w:p>
          <w:p w14:paraId="5D0DEFA7" w14:textId="061A35CE" w:rsidR="00EE662C" w:rsidRPr="00CE7861" w:rsidRDefault="000C59C9" w:rsidP="00CE7861">
            <w:pPr>
              <w:pStyle w:val="ListParagraph"/>
              <w:numPr>
                <w:ilvl w:val="0"/>
                <w:numId w:val="12"/>
              </w:numPr>
              <w:spacing w:after="0"/>
              <w:rPr>
                <w:rFonts w:cstheme="minorHAnsi"/>
              </w:rPr>
            </w:pPr>
            <w:r w:rsidRPr="000C59C9">
              <w:rPr>
                <w:rFonts w:cstheme="minorHAnsi"/>
              </w:rPr>
              <w:t xml:space="preserve">Is there ongoing </w:t>
            </w:r>
            <w:r w:rsidR="00EE662C" w:rsidRPr="00CE7861">
              <w:rPr>
                <w:rFonts w:cstheme="minorHAnsi"/>
              </w:rPr>
              <w:t>engagement with tenants/residents to remind them of fire procedures (</w:t>
            </w:r>
            <w:r>
              <w:rPr>
                <w:rFonts w:cstheme="minorHAnsi"/>
              </w:rPr>
              <w:t>E</w:t>
            </w:r>
            <w:r w:rsidR="00EE662C" w:rsidRPr="00CE7861">
              <w:rPr>
                <w:rFonts w:cstheme="minorHAnsi"/>
              </w:rPr>
              <w:t xml:space="preserve">mergency </w:t>
            </w:r>
            <w:r>
              <w:rPr>
                <w:rFonts w:cstheme="minorHAnsi"/>
              </w:rPr>
              <w:t>E</w:t>
            </w:r>
            <w:r w:rsidR="00EE662C" w:rsidRPr="00CE7861">
              <w:rPr>
                <w:rFonts w:cstheme="minorHAnsi"/>
              </w:rPr>
              <w:t>vacuation Plan)?</w:t>
            </w:r>
          </w:p>
        </w:tc>
        <w:tc>
          <w:tcPr>
            <w:tcW w:w="596" w:type="dxa"/>
            <w:shd w:val="clear" w:color="auto" w:fill="D6E3BC" w:themeFill="accent3" w:themeFillTint="66"/>
          </w:tcPr>
          <w:p w14:paraId="7AAFCD47" w14:textId="77777777" w:rsidR="00253CFE" w:rsidRPr="005D673F" w:rsidRDefault="00253CFE" w:rsidP="00D64B99">
            <w:pPr>
              <w:rPr>
                <w:rFonts w:asciiTheme="minorHAnsi" w:hAnsiTheme="minorHAnsi" w:cstheme="minorHAnsi"/>
                <w:sz w:val="22"/>
              </w:rPr>
            </w:pPr>
          </w:p>
        </w:tc>
        <w:tc>
          <w:tcPr>
            <w:tcW w:w="567" w:type="dxa"/>
            <w:shd w:val="clear" w:color="auto" w:fill="FBD4B4" w:themeFill="accent6" w:themeFillTint="66"/>
          </w:tcPr>
          <w:p w14:paraId="7E97FE91" w14:textId="77777777" w:rsidR="00253CFE" w:rsidRPr="005D673F" w:rsidRDefault="00253CFE" w:rsidP="00D64B99">
            <w:pPr>
              <w:rPr>
                <w:rFonts w:asciiTheme="minorHAnsi" w:hAnsiTheme="minorHAnsi" w:cstheme="minorHAnsi"/>
                <w:sz w:val="22"/>
              </w:rPr>
            </w:pPr>
          </w:p>
        </w:tc>
        <w:tc>
          <w:tcPr>
            <w:tcW w:w="709" w:type="dxa"/>
            <w:shd w:val="clear" w:color="auto" w:fill="BFBFBF" w:themeFill="background1" w:themeFillShade="BF"/>
          </w:tcPr>
          <w:p w14:paraId="45632769" w14:textId="70BF8681" w:rsidR="00253CFE" w:rsidRPr="005D673F" w:rsidRDefault="00253CFE" w:rsidP="00D64B99">
            <w:pPr>
              <w:rPr>
                <w:rFonts w:asciiTheme="minorHAnsi" w:hAnsiTheme="minorHAnsi" w:cstheme="minorHAnsi"/>
                <w:sz w:val="22"/>
              </w:rPr>
            </w:pPr>
          </w:p>
        </w:tc>
        <w:tc>
          <w:tcPr>
            <w:tcW w:w="2268" w:type="dxa"/>
          </w:tcPr>
          <w:p w14:paraId="325FEEF5" w14:textId="77777777" w:rsidR="00253CFE" w:rsidRPr="005D673F" w:rsidRDefault="00253CFE" w:rsidP="00D64B99">
            <w:pPr>
              <w:rPr>
                <w:rFonts w:asciiTheme="minorHAnsi" w:hAnsiTheme="minorHAnsi" w:cstheme="minorHAnsi"/>
                <w:sz w:val="22"/>
              </w:rPr>
            </w:pPr>
          </w:p>
        </w:tc>
      </w:tr>
      <w:tr w:rsidR="00A275E7" w:rsidRPr="00253CFE" w14:paraId="4DD397CE" w14:textId="77777777" w:rsidTr="00EB377B">
        <w:tc>
          <w:tcPr>
            <w:tcW w:w="1520" w:type="dxa"/>
            <w:shd w:val="clear" w:color="auto" w:fill="FFFFFF"/>
          </w:tcPr>
          <w:p w14:paraId="216AF4B3" w14:textId="77777777" w:rsidR="00A275E7" w:rsidRPr="00D17481" w:rsidRDefault="00A275E7" w:rsidP="00EB377B">
            <w:pPr>
              <w:rPr>
                <w:rFonts w:asciiTheme="minorHAnsi" w:hAnsiTheme="minorHAnsi" w:cstheme="minorHAnsi"/>
                <w:b/>
                <w:sz w:val="22"/>
              </w:rPr>
            </w:pPr>
            <w:r>
              <w:rPr>
                <w:rFonts w:asciiTheme="minorHAnsi" w:hAnsiTheme="minorHAnsi" w:cstheme="minorHAnsi"/>
                <w:b/>
                <w:sz w:val="22"/>
              </w:rPr>
              <w:lastRenderedPageBreak/>
              <w:t xml:space="preserve">Muti Occupied </w:t>
            </w:r>
          </w:p>
        </w:tc>
        <w:tc>
          <w:tcPr>
            <w:tcW w:w="10075" w:type="dxa"/>
            <w:shd w:val="clear" w:color="auto" w:fill="auto"/>
          </w:tcPr>
          <w:p w14:paraId="1F3A3359" w14:textId="77777777" w:rsidR="00A275E7" w:rsidRPr="00F95AE8" w:rsidRDefault="00A275E7" w:rsidP="00F95AE8">
            <w:pPr>
              <w:pStyle w:val="ListParagraph"/>
              <w:numPr>
                <w:ilvl w:val="0"/>
                <w:numId w:val="42"/>
              </w:numPr>
              <w:rPr>
                <w:rFonts w:cstheme="minorHAnsi"/>
              </w:rPr>
            </w:pPr>
            <w:r w:rsidRPr="00F95AE8">
              <w:rPr>
                <w:rFonts w:cstheme="minorHAnsi"/>
              </w:rPr>
              <w:t>Do you maintain good cooperation and coordination on fire safety matters between responsible persons?</w:t>
            </w:r>
          </w:p>
          <w:p w14:paraId="16D09947" w14:textId="77777777" w:rsidR="00A275E7" w:rsidRPr="00F95AE8" w:rsidRDefault="00A275E7" w:rsidP="00EB377B">
            <w:pPr>
              <w:rPr>
                <w:rFonts w:asciiTheme="minorHAnsi" w:hAnsiTheme="minorHAnsi" w:cstheme="minorHAnsi"/>
                <w:i/>
                <w:iCs/>
                <w:sz w:val="22"/>
              </w:rPr>
            </w:pPr>
            <w:r w:rsidRPr="00F95AE8">
              <w:rPr>
                <w:rFonts w:asciiTheme="minorHAnsi" w:hAnsiTheme="minorHAnsi" w:cstheme="minorHAnsi"/>
                <w:i/>
                <w:iCs/>
                <w:sz w:val="22"/>
              </w:rPr>
              <w:t>Note: It will be necessary to inform each other of the extent of your responsibilities under the Fire Safety Order and make a record of this information. You should know the extent to which you are responsible for the premises, which may be detailed in a contract, but, if you are unsure, we advise you to contact the building owner or manager to determine the extent of your control.</w:t>
            </w:r>
          </w:p>
          <w:p w14:paraId="5B94F842" w14:textId="77777777" w:rsidR="00A275E7" w:rsidRPr="00241C2C" w:rsidRDefault="00A275E7" w:rsidP="00EB377B">
            <w:pPr>
              <w:rPr>
                <w:rFonts w:asciiTheme="minorHAnsi" w:hAnsiTheme="minorHAnsi" w:cstheme="minorHAnsi"/>
                <w:sz w:val="22"/>
              </w:rPr>
            </w:pPr>
            <w:r w:rsidRPr="00F95AE8">
              <w:rPr>
                <w:rFonts w:asciiTheme="minorHAnsi" w:hAnsiTheme="minorHAnsi" w:cstheme="minorHAnsi"/>
                <w:i/>
                <w:iCs/>
                <w:sz w:val="22"/>
              </w:rPr>
              <w:t>You should provide any information in writing, and it is advised that you record this in such a way that it can be readily accessed if you need it as evidence of information sharing.</w:t>
            </w:r>
          </w:p>
        </w:tc>
        <w:tc>
          <w:tcPr>
            <w:tcW w:w="596" w:type="dxa"/>
            <w:shd w:val="clear" w:color="auto" w:fill="D6E3BC" w:themeFill="accent3" w:themeFillTint="66"/>
          </w:tcPr>
          <w:p w14:paraId="7D04D00B" w14:textId="77777777" w:rsidR="00A275E7" w:rsidRPr="00D17481" w:rsidRDefault="00A275E7" w:rsidP="00EB377B">
            <w:pPr>
              <w:rPr>
                <w:rFonts w:asciiTheme="minorHAnsi" w:hAnsiTheme="minorHAnsi" w:cstheme="minorHAnsi"/>
                <w:sz w:val="22"/>
              </w:rPr>
            </w:pPr>
          </w:p>
        </w:tc>
        <w:tc>
          <w:tcPr>
            <w:tcW w:w="567" w:type="dxa"/>
            <w:shd w:val="clear" w:color="auto" w:fill="FBD4B4" w:themeFill="accent6" w:themeFillTint="66"/>
          </w:tcPr>
          <w:p w14:paraId="3CAE2E8E" w14:textId="77777777" w:rsidR="00A275E7" w:rsidRPr="005D673F" w:rsidRDefault="00A275E7" w:rsidP="00EB377B">
            <w:pPr>
              <w:rPr>
                <w:rFonts w:asciiTheme="minorHAnsi" w:hAnsiTheme="minorHAnsi" w:cstheme="minorHAnsi"/>
                <w:sz w:val="22"/>
              </w:rPr>
            </w:pPr>
          </w:p>
        </w:tc>
        <w:tc>
          <w:tcPr>
            <w:tcW w:w="709" w:type="dxa"/>
            <w:shd w:val="clear" w:color="auto" w:fill="BFBFBF" w:themeFill="background1" w:themeFillShade="BF"/>
          </w:tcPr>
          <w:p w14:paraId="013CE178" w14:textId="77777777" w:rsidR="00A275E7" w:rsidRPr="00D17481" w:rsidRDefault="00A275E7" w:rsidP="00EB377B">
            <w:pPr>
              <w:rPr>
                <w:rFonts w:asciiTheme="minorHAnsi" w:hAnsiTheme="minorHAnsi" w:cstheme="minorHAnsi"/>
                <w:sz w:val="22"/>
              </w:rPr>
            </w:pPr>
          </w:p>
        </w:tc>
        <w:tc>
          <w:tcPr>
            <w:tcW w:w="2268" w:type="dxa"/>
          </w:tcPr>
          <w:p w14:paraId="17A270F1" w14:textId="77777777" w:rsidR="00A275E7" w:rsidRPr="00253CFE" w:rsidRDefault="00A275E7" w:rsidP="00EB377B">
            <w:pPr>
              <w:rPr>
                <w:rFonts w:asciiTheme="minorHAnsi" w:hAnsiTheme="minorHAnsi" w:cstheme="minorHAnsi"/>
                <w:sz w:val="22"/>
              </w:rPr>
            </w:pPr>
          </w:p>
        </w:tc>
      </w:tr>
      <w:tr w:rsidR="00253CFE" w:rsidRPr="005D673F" w14:paraId="329BFA95" w14:textId="7DB6C519" w:rsidTr="008A41DB">
        <w:trPr>
          <w:trHeight w:val="567"/>
        </w:trPr>
        <w:tc>
          <w:tcPr>
            <w:tcW w:w="1520" w:type="dxa"/>
            <w:shd w:val="clear" w:color="auto" w:fill="auto"/>
          </w:tcPr>
          <w:p w14:paraId="725547D8" w14:textId="3C649727" w:rsidR="00253CFE" w:rsidRPr="00412913" w:rsidRDefault="00253CFE" w:rsidP="00346923">
            <w:pPr>
              <w:rPr>
                <w:rFonts w:asciiTheme="minorHAnsi" w:hAnsiTheme="minorHAnsi" w:cstheme="minorHAnsi"/>
                <w:b/>
                <w:sz w:val="22"/>
              </w:rPr>
            </w:pPr>
            <w:r w:rsidRPr="005D673F">
              <w:rPr>
                <w:rFonts w:asciiTheme="minorHAnsi" w:hAnsiTheme="minorHAnsi" w:cstheme="minorHAnsi"/>
                <w:b/>
                <w:sz w:val="22"/>
              </w:rPr>
              <w:t>Person-</w:t>
            </w:r>
            <w:r w:rsidR="00F95AE8">
              <w:rPr>
                <w:rFonts w:asciiTheme="minorHAnsi" w:hAnsiTheme="minorHAnsi" w:cstheme="minorHAnsi"/>
                <w:b/>
                <w:sz w:val="22"/>
              </w:rPr>
              <w:t>C</w:t>
            </w:r>
            <w:r w:rsidRPr="005D673F">
              <w:rPr>
                <w:rFonts w:asciiTheme="minorHAnsi" w:hAnsiTheme="minorHAnsi" w:cstheme="minorHAnsi"/>
                <w:b/>
                <w:sz w:val="22"/>
              </w:rPr>
              <w:t xml:space="preserve">entred </w:t>
            </w:r>
            <w:r w:rsidR="00F95AE8">
              <w:rPr>
                <w:rFonts w:asciiTheme="minorHAnsi" w:hAnsiTheme="minorHAnsi" w:cstheme="minorHAnsi"/>
                <w:b/>
                <w:sz w:val="22"/>
              </w:rPr>
              <w:t>F</w:t>
            </w:r>
            <w:r w:rsidRPr="005D673F">
              <w:rPr>
                <w:rFonts w:asciiTheme="minorHAnsi" w:hAnsiTheme="minorHAnsi" w:cstheme="minorHAnsi"/>
                <w:b/>
                <w:sz w:val="22"/>
              </w:rPr>
              <w:t xml:space="preserve">ire </w:t>
            </w:r>
            <w:r w:rsidR="00F95AE8">
              <w:rPr>
                <w:rFonts w:asciiTheme="minorHAnsi" w:hAnsiTheme="minorHAnsi" w:cstheme="minorHAnsi"/>
                <w:b/>
                <w:sz w:val="22"/>
              </w:rPr>
              <w:t>R</w:t>
            </w:r>
            <w:r w:rsidRPr="005D673F">
              <w:rPr>
                <w:rFonts w:asciiTheme="minorHAnsi" w:hAnsiTheme="minorHAnsi" w:cstheme="minorHAnsi"/>
                <w:b/>
                <w:sz w:val="22"/>
              </w:rPr>
              <w:t xml:space="preserve">isk </w:t>
            </w:r>
            <w:r w:rsidR="00F95AE8">
              <w:rPr>
                <w:rFonts w:asciiTheme="minorHAnsi" w:hAnsiTheme="minorHAnsi" w:cstheme="minorHAnsi"/>
                <w:b/>
                <w:sz w:val="22"/>
              </w:rPr>
              <w:t>A</w:t>
            </w:r>
            <w:r w:rsidRPr="005D673F">
              <w:rPr>
                <w:rFonts w:asciiTheme="minorHAnsi" w:hAnsiTheme="minorHAnsi" w:cstheme="minorHAnsi"/>
                <w:b/>
                <w:sz w:val="22"/>
              </w:rPr>
              <w:t>ssessments (PCFRA)</w:t>
            </w:r>
          </w:p>
        </w:tc>
        <w:tc>
          <w:tcPr>
            <w:tcW w:w="10075" w:type="dxa"/>
            <w:shd w:val="clear" w:color="auto" w:fill="auto"/>
          </w:tcPr>
          <w:p w14:paraId="4CB20E3F" w14:textId="6A61B7B7" w:rsidR="00253CFE" w:rsidRPr="00F95AE8" w:rsidRDefault="00EA05B5" w:rsidP="00F95AE8">
            <w:pPr>
              <w:pStyle w:val="ListParagraph"/>
              <w:numPr>
                <w:ilvl w:val="0"/>
                <w:numId w:val="41"/>
              </w:numPr>
              <w:rPr>
                <w:rFonts w:cstheme="minorHAnsi"/>
              </w:rPr>
            </w:pPr>
            <w:r w:rsidRPr="00F95AE8">
              <w:rPr>
                <w:rFonts w:cstheme="minorHAnsi"/>
              </w:rPr>
              <w:t xml:space="preserve">Are </w:t>
            </w:r>
            <w:r w:rsidR="00253CFE" w:rsidRPr="00F95AE8">
              <w:rPr>
                <w:rFonts w:cstheme="minorHAnsi"/>
              </w:rPr>
              <w:t>PCFRA all up to date and appropriate action taken?</w:t>
            </w:r>
          </w:p>
          <w:p w14:paraId="6126BCCF" w14:textId="5894D16F" w:rsidR="00253CFE" w:rsidRPr="000264C0" w:rsidRDefault="00EA05B5" w:rsidP="00346923">
            <w:pPr>
              <w:rPr>
                <w:rFonts w:asciiTheme="minorHAnsi" w:hAnsiTheme="minorHAnsi" w:cstheme="minorHAnsi"/>
                <w:i/>
                <w:iCs/>
                <w:sz w:val="22"/>
              </w:rPr>
            </w:pPr>
            <w:r w:rsidRPr="000264C0">
              <w:rPr>
                <w:rFonts w:asciiTheme="minorHAnsi" w:hAnsiTheme="minorHAnsi" w:cstheme="minorHAnsi"/>
                <w:b/>
                <w:bCs/>
                <w:i/>
                <w:iCs/>
                <w:sz w:val="22"/>
              </w:rPr>
              <w:t>Note:</w:t>
            </w:r>
            <w:r w:rsidRPr="000264C0">
              <w:rPr>
                <w:rFonts w:asciiTheme="minorHAnsi" w:hAnsiTheme="minorHAnsi" w:cstheme="minorHAnsi"/>
                <w:i/>
                <w:iCs/>
                <w:sz w:val="22"/>
              </w:rPr>
              <w:t xml:space="preserve"> </w:t>
            </w:r>
            <w:r w:rsidR="00253CFE" w:rsidRPr="000264C0">
              <w:rPr>
                <w:rFonts w:asciiTheme="minorHAnsi" w:hAnsiTheme="minorHAnsi" w:cstheme="minorHAnsi"/>
                <w:i/>
                <w:iCs/>
                <w:sz w:val="22"/>
              </w:rPr>
              <w:t>A PCFRA relates to the safety of residents who are at high risk from fire in their own accommodation; as such, this risk assessment and measures identified by it are outside the scope of the Fire Safety Order, but are strongly recommended as good practice.</w:t>
            </w:r>
            <w:r w:rsidR="00F95AE8">
              <w:rPr>
                <w:rFonts w:asciiTheme="minorHAnsi" w:hAnsiTheme="minorHAnsi" w:cstheme="minorHAnsi"/>
                <w:i/>
                <w:iCs/>
                <w:sz w:val="22"/>
              </w:rPr>
              <w:t xml:space="preserve">  </w:t>
            </w:r>
            <w:r w:rsidR="00253CFE" w:rsidRPr="000264C0">
              <w:rPr>
                <w:rFonts w:asciiTheme="minorHAnsi" w:hAnsiTheme="minorHAnsi" w:cstheme="minorHAnsi"/>
                <w:i/>
                <w:iCs/>
                <w:sz w:val="22"/>
              </w:rPr>
              <w:t>A person-centred fire risk assessment should consider the propensity of the resident to contribute to the likelihood of fire or fire development, the mental capacity of the resident to recognise and respond appropriately to fire alarm signals or signs of fire, and the ability of the resident to escape in the event of fire.</w:t>
            </w:r>
          </w:p>
          <w:p w14:paraId="26262BA4" w14:textId="22C88ACA" w:rsidR="00253CFE" w:rsidRPr="000264C0" w:rsidRDefault="00253CFE" w:rsidP="00F95AE8">
            <w:pPr>
              <w:spacing w:after="0"/>
              <w:rPr>
                <w:rFonts w:asciiTheme="minorHAnsi" w:hAnsiTheme="minorHAnsi" w:cstheme="minorHAnsi"/>
                <w:i/>
                <w:iCs/>
                <w:sz w:val="22"/>
              </w:rPr>
            </w:pPr>
            <w:r w:rsidRPr="000264C0">
              <w:rPr>
                <w:rFonts w:asciiTheme="minorHAnsi" w:hAnsiTheme="minorHAnsi" w:cstheme="minorHAnsi"/>
                <w:i/>
                <w:iCs/>
                <w:sz w:val="22"/>
              </w:rPr>
              <w:t>A person-centred fire risk assessment for an individual resident of specialised housing should consider the person</w:t>
            </w:r>
            <w:r w:rsidR="00EA05B5" w:rsidRPr="000264C0">
              <w:rPr>
                <w:rFonts w:asciiTheme="minorHAnsi" w:hAnsiTheme="minorHAnsi" w:cstheme="minorHAnsi"/>
                <w:i/>
                <w:iCs/>
                <w:sz w:val="22"/>
              </w:rPr>
              <w:t>(s)</w:t>
            </w:r>
            <w:r w:rsidRPr="000264C0">
              <w:rPr>
                <w:rFonts w:asciiTheme="minorHAnsi" w:hAnsiTheme="minorHAnsi" w:cstheme="minorHAnsi"/>
                <w:i/>
                <w:iCs/>
                <w:sz w:val="22"/>
              </w:rPr>
              <w:t xml:space="preserve"> at risk, potential ignition sources, potential for development of fire and the existing fire precautions.</w:t>
            </w:r>
          </w:p>
          <w:p w14:paraId="2164EF46" w14:textId="77777777" w:rsidR="00253CFE" w:rsidRDefault="00253CFE" w:rsidP="00F95AE8">
            <w:pPr>
              <w:spacing w:after="0"/>
              <w:rPr>
                <w:rFonts w:asciiTheme="minorHAnsi" w:hAnsiTheme="minorHAnsi" w:cstheme="minorHAnsi"/>
                <w:i/>
                <w:iCs/>
                <w:sz w:val="22"/>
              </w:rPr>
            </w:pPr>
            <w:r w:rsidRPr="000264C0">
              <w:rPr>
                <w:rFonts w:asciiTheme="minorHAnsi" w:hAnsiTheme="minorHAnsi" w:cstheme="minorHAnsi"/>
                <w:i/>
                <w:iCs/>
                <w:sz w:val="22"/>
              </w:rPr>
              <w:t>The outcome of the person-centred fire risk assessment should comprise a person-centred approach for the most vulnerable residents.</w:t>
            </w:r>
          </w:p>
          <w:p w14:paraId="2EFDDB19" w14:textId="77777777" w:rsidR="00F95AE8" w:rsidRPr="000264C0" w:rsidRDefault="00F95AE8" w:rsidP="00F95AE8">
            <w:pPr>
              <w:spacing w:after="0"/>
              <w:rPr>
                <w:rFonts w:asciiTheme="minorHAnsi" w:hAnsiTheme="minorHAnsi" w:cstheme="minorHAnsi"/>
                <w:i/>
                <w:iCs/>
                <w:sz w:val="22"/>
              </w:rPr>
            </w:pPr>
          </w:p>
          <w:p w14:paraId="383C08DA" w14:textId="77777777" w:rsidR="00253CFE" w:rsidRDefault="00253CFE" w:rsidP="00F95AE8">
            <w:pPr>
              <w:spacing w:after="0"/>
              <w:rPr>
                <w:rFonts w:asciiTheme="minorHAnsi" w:hAnsiTheme="minorHAnsi" w:cstheme="minorHAnsi"/>
                <w:i/>
                <w:iCs/>
                <w:sz w:val="22"/>
              </w:rPr>
            </w:pPr>
            <w:r w:rsidRPr="000264C0">
              <w:rPr>
                <w:rFonts w:asciiTheme="minorHAnsi" w:hAnsiTheme="minorHAnsi" w:cstheme="minorHAnsi"/>
                <w:i/>
                <w:iCs/>
                <w:sz w:val="22"/>
              </w:rPr>
              <w:t>Additional measures may comprise measures to prevent fire, measures to protect residents if fire occurs and enhanced engagement with residents, with input from the fire and rescue service. In the case of the most serious risk, there should be referral of the resident to Adult Social Care.</w:t>
            </w:r>
          </w:p>
          <w:p w14:paraId="3216823F" w14:textId="77777777" w:rsidR="00F95AE8" w:rsidRPr="000264C0" w:rsidRDefault="00F95AE8" w:rsidP="00F95AE8">
            <w:pPr>
              <w:spacing w:after="0"/>
              <w:rPr>
                <w:rFonts w:asciiTheme="minorHAnsi" w:hAnsiTheme="minorHAnsi" w:cstheme="minorHAnsi"/>
                <w:i/>
                <w:iCs/>
                <w:sz w:val="22"/>
              </w:rPr>
            </w:pPr>
          </w:p>
          <w:p w14:paraId="722C646A" w14:textId="77777777" w:rsidR="00253CFE" w:rsidRPr="000264C0" w:rsidRDefault="00253CFE" w:rsidP="00F95AE8">
            <w:pPr>
              <w:spacing w:after="0"/>
              <w:rPr>
                <w:rFonts w:asciiTheme="minorHAnsi" w:hAnsiTheme="minorHAnsi" w:cstheme="minorHAnsi"/>
                <w:i/>
                <w:iCs/>
                <w:sz w:val="22"/>
              </w:rPr>
            </w:pPr>
            <w:r w:rsidRPr="000264C0">
              <w:rPr>
                <w:rFonts w:asciiTheme="minorHAnsi" w:hAnsiTheme="minorHAnsi" w:cstheme="minorHAnsi"/>
                <w:i/>
                <w:iCs/>
                <w:sz w:val="22"/>
              </w:rPr>
              <w:t>The appropriate person to carry out a person-centred fire risk assessment will depend on the circumstances of the housing and support provision. It may be carried out by sheltered housing scheme managers, care providers or any other party who regularly engages with the resident.</w:t>
            </w:r>
          </w:p>
          <w:p w14:paraId="2C1532D1" w14:textId="77777777" w:rsidR="00253CFE" w:rsidRPr="005D673F" w:rsidRDefault="00253CFE" w:rsidP="00346923">
            <w:pPr>
              <w:rPr>
                <w:rFonts w:asciiTheme="minorHAnsi" w:hAnsiTheme="minorHAnsi" w:cstheme="minorHAnsi"/>
                <w:sz w:val="22"/>
              </w:rPr>
            </w:pPr>
            <w:r w:rsidRPr="000264C0">
              <w:rPr>
                <w:rFonts w:asciiTheme="minorHAnsi" w:hAnsiTheme="minorHAnsi" w:cstheme="minorHAnsi"/>
                <w:i/>
                <w:iCs/>
                <w:sz w:val="22"/>
              </w:rPr>
              <w:t>Further information is available in the guide - National Fire Chiefs Council - Fire Safety in Specialised Housing.  This can be downloaded from the internet; free of charge. Within the document there is an example in Appendix 14: Case study – Person-centred risk assessment.</w:t>
            </w:r>
            <w:r w:rsidRPr="005D673F">
              <w:rPr>
                <w:rFonts w:asciiTheme="minorHAnsi" w:hAnsiTheme="minorHAnsi" w:cstheme="minorHAnsi"/>
                <w:sz w:val="22"/>
              </w:rPr>
              <w:t xml:space="preserve">  </w:t>
            </w:r>
          </w:p>
        </w:tc>
        <w:tc>
          <w:tcPr>
            <w:tcW w:w="596" w:type="dxa"/>
            <w:shd w:val="clear" w:color="auto" w:fill="D6E3BC" w:themeFill="accent3" w:themeFillTint="66"/>
          </w:tcPr>
          <w:p w14:paraId="444B3C97" w14:textId="77777777" w:rsidR="00253CFE" w:rsidRPr="00412913" w:rsidRDefault="00253CFE" w:rsidP="00346923">
            <w:pPr>
              <w:rPr>
                <w:rFonts w:asciiTheme="minorHAnsi" w:hAnsiTheme="minorHAnsi" w:cstheme="minorHAnsi"/>
                <w:sz w:val="22"/>
              </w:rPr>
            </w:pPr>
          </w:p>
        </w:tc>
        <w:tc>
          <w:tcPr>
            <w:tcW w:w="567" w:type="dxa"/>
            <w:shd w:val="clear" w:color="auto" w:fill="FBD4B4" w:themeFill="accent6" w:themeFillTint="66"/>
          </w:tcPr>
          <w:p w14:paraId="0A2AE689" w14:textId="77777777" w:rsidR="00253CFE" w:rsidRPr="005D673F" w:rsidRDefault="00253CFE" w:rsidP="00346923">
            <w:pPr>
              <w:rPr>
                <w:rFonts w:asciiTheme="minorHAnsi" w:hAnsiTheme="minorHAnsi" w:cstheme="minorHAnsi"/>
                <w:sz w:val="22"/>
              </w:rPr>
            </w:pPr>
          </w:p>
        </w:tc>
        <w:tc>
          <w:tcPr>
            <w:tcW w:w="709" w:type="dxa"/>
            <w:shd w:val="clear" w:color="auto" w:fill="BFBFBF" w:themeFill="background1" w:themeFillShade="BF"/>
          </w:tcPr>
          <w:p w14:paraId="15603D55" w14:textId="0CF41088" w:rsidR="00253CFE" w:rsidRPr="00412913" w:rsidRDefault="00253CFE" w:rsidP="00346923">
            <w:pPr>
              <w:rPr>
                <w:rFonts w:asciiTheme="minorHAnsi" w:hAnsiTheme="minorHAnsi" w:cstheme="minorHAnsi"/>
                <w:sz w:val="22"/>
              </w:rPr>
            </w:pPr>
          </w:p>
        </w:tc>
        <w:tc>
          <w:tcPr>
            <w:tcW w:w="2268" w:type="dxa"/>
          </w:tcPr>
          <w:p w14:paraId="67B443D8" w14:textId="77777777" w:rsidR="00253CFE" w:rsidRPr="00253CFE" w:rsidRDefault="00253CFE" w:rsidP="00346923">
            <w:pPr>
              <w:rPr>
                <w:rFonts w:asciiTheme="minorHAnsi" w:hAnsiTheme="minorHAnsi" w:cstheme="minorHAnsi"/>
                <w:sz w:val="22"/>
              </w:rPr>
            </w:pPr>
          </w:p>
        </w:tc>
      </w:tr>
      <w:tr w:rsidR="00253CFE" w:rsidRPr="005D673F" w14:paraId="7B5659B7" w14:textId="099BA7BD" w:rsidTr="008A41DB">
        <w:tc>
          <w:tcPr>
            <w:tcW w:w="1520" w:type="dxa"/>
            <w:shd w:val="clear" w:color="auto" w:fill="auto"/>
          </w:tcPr>
          <w:p w14:paraId="098A820C" w14:textId="4151313B" w:rsidR="00253CFE" w:rsidRPr="00412913" w:rsidRDefault="00253CFE" w:rsidP="00D64B99">
            <w:pPr>
              <w:rPr>
                <w:rFonts w:asciiTheme="minorHAnsi" w:hAnsiTheme="minorHAnsi" w:cstheme="minorHAnsi"/>
                <w:b/>
                <w:sz w:val="22"/>
              </w:rPr>
            </w:pPr>
            <w:r w:rsidRPr="005D673F">
              <w:rPr>
                <w:rFonts w:asciiTheme="minorHAnsi" w:hAnsiTheme="minorHAnsi" w:cstheme="minorHAnsi"/>
                <w:b/>
                <w:sz w:val="22"/>
              </w:rPr>
              <w:lastRenderedPageBreak/>
              <w:t>PEEPS (Personal Emergency Evacuation Plans)</w:t>
            </w:r>
          </w:p>
        </w:tc>
        <w:tc>
          <w:tcPr>
            <w:tcW w:w="10075" w:type="dxa"/>
            <w:shd w:val="clear" w:color="auto" w:fill="auto"/>
          </w:tcPr>
          <w:p w14:paraId="478935C8" w14:textId="77777777" w:rsidR="00253CFE" w:rsidRPr="00CE7861" w:rsidRDefault="00253CFE" w:rsidP="00CE7861">
            <w:pPr>
              <w:pStyle w:val="ListParagraph"/>
              <w:numPr>
                <w:ilvl w:val="0"/>
                <w:numId w:val="13"/>
              </w:numPr>
              <w:rPr>
                <w:rFonts w:cstheme="minorHAnsi"/>
              </w:rPr>
            </w:pPr>
            <w:r w:rsidRPr="00CE7861">
              <w:rPr>
                <w:rFonts w:cstheme="minorHAnsi"/>
              </w:rPr>
              <w:t>Are there adequate procedures for evacuation of dependent persons i.e. physical/mental disability, vision, hearing or sensory impairment?</w:t>
            </w:r>
          </w:p>
          <w:p w14:paraId="6266DE38" w14:textId="3BF07BFE" w:rsidR="00253CFE" w:rsidRPr="00CE7861" w:rsidRDefault="00253CFE" w:rsidP="00CE7861">
            <w:pPr>
              <w:pStyle w:val="ListParagraph"/>
              <w:numPr>
                <w:ilvl w:val="0"/>
                <w:numId w:val="13"/>
              </w:numPr>
              <w:rPr>
                <w:rFonts w:cstheme="minorHAnsi"/>
              </w:rPr>
            </w:pPr>
            <w:r w:rsidRPr="00CE7861">
              <w:rPr>
                <w:rFonts w:cstheme="minorHAnsi"/>
              </w:rPr>
              <w:t xml:space="preserve">Are PEEPS completed for each relevant resident? </w:t>
            </w:r>
          </w:p>
          <w:p w14:paraId="1F67F5F1" w14:textId="45E1308A" w:rsidR="00253CFE" w:rsidRPr="000264C0" w:rsidRDefault="00B165A9" w:rsidP="009F226C">
            <w:pPr>
              <w:rPr>
                <w:rFonts w:asciiTheme="minorHAnsi" w:hAnsiTheme="minorHAnsi" w:cstheme="minorHAnsi"/>
                <w:i/>
                <w:iCs/>
                <w:sz w:val="22"/>
              </w:rPr>
            </w:pPr>
            <w:r w:rsidRPr="000264C0">
              <w:rPr>
                <w:rFonts w:asciiTheme="minorHAnsi" w:hAnsiTheme="minorHAnsi" w:cstheme="minorHAnsi"/>
                <w:b/>
                <w:bCs/>
                <w:i/>
                <w:iCs/>
                <w:sz w:val="22"/>
              </w:rPr>
              <w:t xml:space="preserve">Note: </w:t>
            </w:r>
            <w:r w:rsidR="00253CFE" w:rsidRPr="000264C0">
              <w:rPr>
                <w:rFonts w:asciiTheme="minorHAnsi" w:hAnsiTheme="minorHAnsi" w:cstheme="minorHAnsi"/>
                <w:i/>
                <w:iCs/>
                <w:sz w:val="22"/>
              </w:rPr>
              <w:t>While detailed PEEPs need not be prepared for every resident, information should be collated in respect of any resident with particular cognitive, mobility or other issues affecting their ability to respond to fire alarm signals or attempts to make contact with them by fire-fighters, or to escape.</w:t>
            </w:r>
          </w:p>
          <w:p w14:paraId="21ABCF57" w14:textId="7D9DF00C" w:rsidR="00253CFE" w:rsidRPr="005D673F" w:rsidRDefault="00253CFE" w:rsidP="00A7786A">
            <w:pPr>
              <w:rPr>
                <w:rFonts w:asciiTheme="minorHAnsi" w:hAnsiTheme="minorHAnsi" w:cstheme="minorHAnsi"/>
                <w:sz w:val="22"/>
              </w:rPr>
            </w:pPr>
            <w:r w:rsidRPr="000264C0">
              <w:rPr>
                <w:rFonts w:asciiTheme="minorHAnsi" w:hAnsiTheme="minorHAnsi" w:cstheme="minorHAnsi"/>
                <w:i/>
                <w:iCs/>
                <w:sz w:val="22"/>
              </w:rPr>
              <w:t>This information should be made available to the fire and rescue service on arrival at the premises by keeping it in a ‘premises information box’ (PIB), which can only be unlocked by the fire and rescue service, or unlocked remotely by a Telecare ARC (alarm receiving centre), at the main entrance. Details of any residents using oxygen or other medical gases are also usually kept with this information. (It is important that operational fire-fighters are aware of arrangements for provision of information). Consideration can also be given to the provision of a plan adjacent to the fire alarm control panel, showing the locations of residents who would need instruction or assistance to evacuate their own flat (e.g. by means of a red stick-on dot).  It is essential that such information is kept up to date to avoid the provision of incorrect information to fire and rescue service crews.</w:t>
            </w:r>
          </w:p>
        </w:tc>
        <w:tc>
          <w:tcPr>
            <w:tcW w:w="596" w:type="dxa"/>
            <w:shd w:val="clear" w:color="auto" w:fill="D6E3BC" w:themeFill="accent3" w:themeFillTint="66"/>
          </w:tcPr>
          <w:p w14:paraId="573E134C" w14:textId="77777777" w:rsidR="00253CFE" w:rsidRPr="005D673F" w:rsidRDefault="00253CFE" w:rsidP="00D64B99">
            <w:pPr>
              <w:rPr>
                <w:rFonts w:asciiTheme="minorHAnsi" w:hAnsiTheme="minorHAnsi" w:cstheme="minorHAnsi"/>
                <w:sz w:val="22"/>
              </w:rPr>
            </w:pPr>
          </w:p>
        </w:tc>
        <w:tc>
          <w:tcPr>
            <w:tcW w:w="567" w:type="dxa"/>
            <w:shd w:val="clear" w:color="auto" w:fill="FBD4B4" w:themeFill="accent6" w:themeFillTint="66"/>
          </w:tcPr>
          <w:p w14:paraId="252835EA" w14:textId="77777777" w:rsidR="00253CFE" w:rsidRPr="005D673F" w:rsidRDefault="00253CFE" w:rsidP="00D64B99">
            <w:pPr>
              <w:rPr>
                <w:rFonts w:asciiTheme="minorHAnsi" w:hAnsiTheme="minorHAnsi" w:cstheme="minorHAnsi"/>
                <w:sz w:val="22"/>
              </w:rPr>
            </w:pPr>
          </w:p>
        </w:tc>
        <w:tc>
          <w:tcPr>
            <w:tcW w:w="709" w:type="dxa"/>
            <w:shd w:val="clear" w:color="auto" w:fill="BFBFBF" w:themeFill="background1" w:themeFillShade="BF"/>
          </w:tcPr>
          <w:p w14:paraId="03772A86" w14:textId="2ADAC0EE" w:rsidR="00253CFE" w:rsidRPr="005D673F" w:rsidRDefault="00253CFE" w:rsidP="00D64B99">
            <w:pPr>
              <w:rPr>
                <w:rFonts w:asciiTheme="minorHAnsi" w:hAnsiTheme="minorHAnsi" w:cstheme="minorHAnsi"/>
                <w:sz w:val="22"/>
              </w:rPr>
            </w:pPr>
          </w:p>
        </w:tc>
        <w:tc>
          <w:tcPr>
            <w:tcW w:w="2268" w:type="dxa"/>
          </w:tcPr>
          <w:p w14:paraId="337EB136" w14:textId="77777777" w:rsidR="00253CFE" w:rsidRPr="005D673F" w:rsidRDefault="00253CFE" w:rsidP="00D64B99">
            <w:pPr>
              <w:rPr>
                <w:rFonts w:asciiTheme="minorHAnsi" w:hAnsiTheme="minorHAnsi" w:cstheme="minorHAnsi"/>
                <w:sz w:val="22"/>
              </w:rPr>
            </w:pPr>
          </w:p>
        </w:tc>
      </w:tr>
      <w:tr w:rsidR="005B5CFF" w:rsidRPr="00253CFE" w14:paraId="039CE493" w14:textId="77777777" w:rsidTr="00EB377B">
        <w:tc>
          <w:tcPr>
            <w:tcW w:w="1520" w:type="dxa"/>
            <w:shd w:val="clear" w:color="auto" w:fill="FFFFFF"/>
          </w:tcPr>
          <w:p w14:paraId="433ABB67" w14:textId="77777777" w:rsidR="005B5CFF" w:rsidRPr="00412913" w:rsidRDefault="005B5CFF" w:rsidP="00EB377B">
            <w:pPr>
              <w:rPr>
                <w:rFonts w:asciiTheme="minorHAnsi" w:hAnsiTheme="minorHAnsi" w:cstheme="minorHAnsi"/>
                <w:b/>
                <w:sz w:val="22"/>
              </w:rPr>
            </w:pPr>
            <w:r>
              <w:rPr>
                <w:rFonts w:asciiTheme="minorHAnsi" w:hAnsiTheme="minorHAnsi" w:cstheme="minorHAnsi"/>
                <w:b/>
                <w:sz w:val="22"/>
              </w:rPr>
              <w:t>Premises Information Box (PIB)</w:t>
            </w:r>
          </w:p>
        </w:tc>
        <w:tc>
          <w:tcPr>
            <w:tcW w:w="10075" w:type="dxa"/>
            <w:shd w:val="clear" w:color="auto" w:fill="auto"/>
          </w:tcPr>
          <w:p w14:paraId="4C921329" w14:textId="77777777" w:rsidR="00F95AE8" w:rsidRPr="00F95AE8" w:rsidRDefault="00F95AE8" w:rsidP="00F95AE8">
            <w:pPr>
              <w:pStyle w:val="ListParagraph"/>
              <w:numPr>
                <w:ilvl w:val="0"/>
                <w:numId w:val="45"/>
              </w:numPr>
              <w:rPr>
                <w:rFonts w:cstheme="minorHAnsi"/>
              </w:rPr>
            </w:pPr>
            <w:r w:rsidRPr="00F95AE8">
              <w:rPr>
                <w:rFonts w:cstheme="minorHAnsi"/>
              </w:rPr>
              <w:t>Do you need a PIB?</w:t>
            </w:r>
          </w:p>
          <w:p w14:paraId="3F343423" w14:textId="76B8F8D3" w:rsidR="005B5CFF" w:rsidRPr="0012403F" w:rsidRDefault="005B5CFF" w:rsidP="00EB377B">
            <w:pPr>
              <w:rPr>
                <w:rFonts w:asciiTheme="minorHAnsi" w:hAnsiTheme="minorHAnsi" w:cstheme="minorHAnsi"/>
                <w:i/>
                <w:iCs/>
                <w:sz w:val="22"/>
              </w:rPr>
            </w:pPr>
            <w:r w:rsidRPr="0012403F">
              <w:rPr>
                <w:rFonts w:asciiTheme="minorHAnsi" w:hAnsiTheme="minorHAnsi" w:cstheme="minorHAnsi"/>
                <w:i/>
                <w:iCs/>
                <w:sz w:val="22"/>
              </w:rPr>
              <w:t>In large, more complex specialised housing premises, it can be of great assistance to the fire and rescue service to keep plans on the premises detailing information on the layout of the building and its services. This can be helpful at the time of an incident in dealing with the emergency.  Use of a ‘</w:t>
            </w:r>
            <w:r w:rsidR="00F95AE8" w:rsidRPr="0012403F">
              <w:rPr>
                <w:rFonts w:asciiTheme="minorHAnsi" w:hAnsiTheme="minorHAnsi" w:cstheme="minorHAnsi"/>
                <w:i/>
                <w:iCs/>
                <w:sz w:val="22"/>
              </w:rPr>
              <w:t>P</w:t>
            </w:r>
            <w:r w:rsidRPr="0012403F">
              <w:rPr>
                <w:rFonts w:asciiTheme="minorHAnsi" w:hAnsiTheme="minorHAnsi" w:cstheme="minorHAnsi"/>
                <w:i/>
                <w:iCs/>
                <w:sz w:val="22"/>
              </w:rPr>
              <w:t xml:space="preserve">remises </w:t>
            </w:r>
            <w:r w:rsidR="00F95AE8" w:rsidRPr="0012403F">
              <w:rPr>
                <w:rFonts w:asciiTheme="minorHAnsi" w:hAnsiTheme="minorHAnsi" w:cstheme="minorHAnsi"/>
                <w:i/>
                <w:iCs/>
                <w:sz w:val="22"/>
              </w:rPr>
              <w:t>I</w:t>
            </w:r>
            <w:r w:rsidRPr="0012403F">
              <w:rPr>
                <w:rFonts w:asciiTheme="minorHAnsi" w:hAnsiTheme="minorHAnsi" w:cstheme="minorHAnsi"/>
                <w:i/>
                <w:iCs/>
                <w:sz w:val="22"/>
              </w:rPr>
              <w:t xml:space="preserve">nformation </w:t>
            </w:r>
            <w:r w:rsidR="00F95AE8" w:rsidRPr="0012403F">
              <w:rPr>
                <w:rFonts w:asciiTheme="minorHAnsi" w:hAnsiTheme="minorHAnsi" w:cstheme="minorHAnsi"/>
                <w:i/>
                <w:iCs/>
                <w:sz w:val="22"/>
              </w:rPr>
              <w:t>B</w:t>
            </w:r>
            <w:r w:rsidRPr="0012403F">
              <w:rPr>
                <w:rFonts w:asciiTheme="minorHAnsi" w:hAnsiTheme="minorHAnsi" w:cstheme="minorHAnsi"/>
                <w:i/>
                <w:iCs/>
                <w:sz w:val="22"/>
              </w:rPr>
              <w:t>ox’ at the main entrance is one way to achieve this.</w:t>
            </w:r>
          </w:p>
          <w:p w14:paraId="2AE82241" w14:textId="68C1850B" w:rsidR="005B5CFF" w:rsidRPr="005D673F" w:rsidRDefault="005B5CFF" w:rsidP="00EB377B">
            <w:pPr>
              <w:rPr>
                <w:rFonts w:asciiTheme="minorHAnsi" w:hAnsiTheme="minorHAnsi" w:cstheme="minorHAnsi"/>
                <w:sz w:val="22"/>
              </w:rPr>
            </w:pPr>
            <w:r w:rsidRPr="0012403F">
              <w:rPr>
                <w:rFonts w:asciiTheme="minorHAnsi" w:hAnsiTheme="minorHAnsi" w:cstheme="minorHAnsi"/>
                <w:i/>
                <w:iCs/>
                <w:sz w:val="22"/>
              </w:rPr>
              <w:t>Person-centred fire risk assessments should be undertaken for highly vulnerable residents, with action taken on the findings. Information on all vulnerable residents should be maintained in a premises information box, be kept up to date and be made available to the fire and rescue service.</w:t>
            </w:r>
          </w:p>
        </w:tc>
        <w:tc>
          <w:tcPr>
            <w:tcW w:w="596" w:type="dxa"/>
            <w:shd w:val="clear" w:color="auto" w:fill="D6E3BC" w:themeFill="accent3" w:themeFillTint="66"/>
          </w:tcPr>
          <w:p w14:paraId="2676DE33" w14:textId="77777777" w:rsidR="005B5CFF" w:rsidRPr="00412913" w:rsidRDefault="005B5CFF" w:rsidP="00EB377B">
            <w:pPr>
              <w:rPr>
                <w:rFonts w:asciiTheme="minorHAnsi" w:hAnsiTheme="minorHAnsi" w:cstheme="minorHAnsi"/>
                <w:sz w:val="22"/>
              </w:rPr>
            </w:pPr>
          </w:p>
        </w:tc>
        <w:tc>
          <w:tcPr>
            <w:tcW w:w="567" w:type="dxa"/>
            <w:shd w:val="clear" w:color="auto" w:fill="FBD4B4" w:themeFill="accent6" w:themeFillTint="66"/>
          </w:tcPr>
          <w:p w14:paraId="3937020D" w14:textId="77777777" w:rsidR="005B5CFF" w:rsidRPr="005D673F" w:rsidRDefault="005B5CFF" w:rsidP="00EB377B">
            <w:pPr>
              <w:rPr>
                <w:rFonts w:asciiTheme="minorHAnsi" w:hAnsiTheme="minorHAnsi" w:cstheme="minorHAnsi"/>
                <w:sz w:val="22"/>
              </w:rPr>
            </w:pPr>
          </w:p>
        </w:tc>
        <w:tc>
          <w:tcPr>
            <w:tcW w:w="709" w:type="dxa"/>
            <w:shd w:val="clear" w:color="auto" w:fill="BFBFBF" w:themeFill="background1" w:themeFillShade="BF"/>
          </w:tcPr>
          <w:p w14:paraId="0E56770E" w14:textId="77777777" w:rsidR="005B5CFF" w:rsidRPr="00412913" w:rsidRDefault="005B5CFF" w:rsidP="00EB377B">
            <w:pPr>
              <w:rPr>
                <w:rFonts w:asciiTheme="minorHAnsi" w:hAnsiTheme="minorHAnsi" w:cstheme="minorHAnsi"/>
                <w:sz w:val="22"/>
              </w:rPr>
            </w:pPr>
          </w:p>
        </w:tc>
        <w:tc>
          <w:tcPr>
            <w:tcW w:w="2268" w:type="dxa"/>
          </w:tcPr>
          <w:p w14:paraId="26220EC2" w14:textId="77777777" w:rsidR="005B5CFF" w:rsidRPr="00253CFE" w:rsidRDefault="005B5CFF" w:rsidP="00EB377B">
            <w:pPr>
              <w:rPr>
                <w:rFonts w:asciiTheme="minorHAnsi" w:hAnsiTheme="minorHAnsi" w:cstheme="minorHAnsi"/>
                <w:sz w:val="22"/>
              </w:rPr>
            </w:pPr>
          </w:p>
        </w:tc>
      </w:tr>
      <w:tr w:rsidR="00253CFE" w:rsidRPr="005D673F" w14:paraId="48C69A9A" w14:textId="1E613D42" w:rsidTr="008A41DB">
        <w:trPr>
          <w:trHeight w:val="567"/>
        </w:trPr>
        <w:tc>
          <w:tcPr>
            <w:tcW w:w="1520" w:type="dxa"/>
            <w:shd w:val="clear" w:color="auto" w:fill="auto"/>
          </w:tcPr>
          <w:p w14:paraId="3269F247" w14:textId="77777777" w:rsidR="00253CFE" w:rsidRPr="005D673F" w:rsidRDefault="00253CFE" w:rsidP="00346923">
            <w:pPr>
              <w:rPr>
                <w:rFonts w:asciiTheme="minorHAnsi" w:hAnsiTheme="minorHAnsi" w:cstheme="minorHAnsi"/>
                <w:b/>
                <w:bCs/>
                <w:sz w:val="22"/>
              </w:rPr>
            </w:pPr>
            <w:r w:rsidRPr="005D673F">
              <w:rPr>
                <w:rFonts w:asciiTheme="minorHAnsi" w:hAnsiTheme="minorHAnsi" w:cstheme="minorHAnsi"/>
                <w:b/>
                <w:bCs/>
                <w:sz w:val="22"/>
              </w:rPr>
              <w:t>Means of Escape</w:t>
            </w:r>
          </w:p>
          <w:p w14:paraId="258059C6" w14:textId="77777777" w:rsidR="00253CFE" w:rsidRPr="00412913" w:rsidRDefault="00253CFE" w:rsidP="00346923">
            <w:pPr>
              <w:rPr>
                <w:rFonts w:asciiTheme="minorHAnsi" w:hAnsiTheme="minorHAnsi" w:cstheme="minorHAnsi"/>
                <w:b/>
                <w:sz w:val="22"/>
              </w:rPr>
            </w:pPr>
          </w:p>
        </w:tc>
        <w:tc>
          <w:tcPr>
            <w:tcW w:w="10075" w:type="dxa"/>
            <w:shd w:val="clear" w:color="auto" w:fill="auto"/>
          </w:tcPr>
          <w:p w14:paraId="4800BB73" w14:textId="1A6C9F4D" w:rsidR="00253CFE" w:rsidRPr="00B84140" w:rsidRDefault="00253CFE" w:rsidP="00B84140">
            <w:pPr>
              <w:pStyle w:val="ListParagraph"/>
              <w:numPr>
                <w:ilvl w:val="0"/>
                <w:numId w:val="9"/>
              </w:numPr>
              <w:rPr>
                <w:rFonts w:cstheme="minorHAnsi"/>
              </w:rPr>
            </w:pPr>
            <w:r w:rsidRPr="00B84140">
              <w:rPr>
                <w:rFonts w:cstheme="minorHAnsi"/>
              </w:rPr>
              <w:t>Are the fire plans for the charity displayed adjacent to the fire panel</w:t>
            </w:r>
            <w:r w:rsidR="00B84140" w:rsidRPr="00B84140">
              <w:rPr>
                <w:rFonts w:cstheme="minorHAnsi"/>
              </w:rPr>
              <w:t>(s)</w:t>
            </w:r>
            <w:r w:rsidRPr="00B84140">
              <w:rPr>
                <w:rFonts w:cstheme="minorHAnsi"/>
              </w:rPr>
              <w:t xml:space="preserve">? </w:t>
            </w:r>
          </w:p>
          <w:p w14:paraId="0C26459C" w14:textId="77777777" w:rsidR="00064385" w:rsidRDefault="00253CFE" w:rsidP="00B84140">
            <w:pPr>
              <w:pStyle w:val="ListParagraph"/>
              <w:numPr>
                <w:ilvl w:val="0"/>
                <w:numId w:val="9"/>
              </w:numPr>
              <w:rPr>
                <w:rFonts w:cstheme="minorHAnsi"/>
              </w:rPr>
            </w:pPr>
            <w:r w:rsidRPr="00B84140">
              <w:rPr>
                <w:rFonts w:cstheme="minorHAnsi"/>
              </w:rPr>
              <w:t>Are internal and external fire escapes routes</w:t>
            </w:r>
            <w:r w:rsidR="00064385">
              <w:rPr>
                <w:rFonts w:cstheme="minorHAnsi"/>
              </w:rPr>
              <w:t>,</w:t>
            </w:r>
            <w:r w:rsidR="00064385" w:rsidRPr="00064385">
              <w:rPr>
                <w:rFonts w:cstheme="minorHAnsi"/>
              </w:rPr>
              <w:t xml:space="preserve"> corridors, lobbies, stairways and chute rooms free from obstructions, combustible waste and storage?</w:t>
            </w:r>
          </w:p>
          <w:p w14:paraId="1EA79306" w14:textId="5C1E2961" w:rsidR="00B84140" w:rsidRPr="00B84140" w:rsidRDefault="00B84140" w:rsidP="00B84140">
            <w:pPr>
              <w:pStyle w:val="ListParagraph"/>
              <w:numPr>
                <w:ilvl w:val="0"/>
                <w:numId w:val="9"/>
              </w:numPr>
              <w:rPr>
                <w:rFonts w:cstheme="minorHAnsi"/>
              </w:rPr>
            </w:pPr>
            <w:r w:rsidRPr="00B84140">
              <w:rPr>
                <w:rFonts w:cstheme="minorHAnsi"/>
              </w:rPr>
              <w:t>Can all fire exits be easily and immediately opened from within?</w:t>
            </w:r>
          </w:p>
          <w:p w14:paraId="78953BFA" w14:textId="1899E0F3" w:rsidR="00B84140" w:rsidRPr="00B84140" w:rsidRDefault="00B84140" w:rsidP="00B84140">
            <w:pPr>
              <w:pStyle w:val="ListParagraph"/>
              <w:numPr>
                <w:ilvl w:val="0"/>
                <w:numId w:val="9"/>
              </w:numPr>
              <w:rPr>
                <w:rFonts w:cstheme="minorHAnsi"/>
              </w:rPr>
            </w:pPr>
            <w:r w:rsidRPr="00B84140">
              <w:rPr>
                <w:rFonts w:cstheme="minorHAnsi"/>
              </w:rPr>
              <w:t>Do all emergency fastening devices to fire exits (push bars and pads</w:t>
            </w:r>
            <w:r w:rsidR="0012403F">
              <w:rPr>
                <w:rFonts w:cstheme="minorHAnsi"/>
              </w:rPr>
              <w:t>)</w:t>
            </w:r>
            <w:r w:rsidRPr="00B84140">
              <w:rPr>
                <w:rFonts w:cstheme="minorHAnsi"/>
              </w:rPr>
              <w:t xml:space="preserve"> etc. work correctly?</w:t>
            </w:r>
          </w:p>
          <w:p w14:paraId="12DF74B2" w14:textId="77777777" w:rsidR="00253CFE" w:rsidRPr="00B84140" w:rsidRDefault="00253CFE" w:rsidP="00B84140">
            <w:pPr>
              <w:pStyle w:val="ListParagraph"/>
              <w:numPr>
                <w:ilvl w:val="0"/>
                <w:numId w:val="9"/>
              </w:numPr>
              <w:rPr>
                <w:rFonts w:cstheme="minorHAnsi"/>
              </w:rPr>
            </w:pPr>
            <w:r w:rsidRPr="00B84140">
              <w:rPr>
                <w:rFonts w:cstheme="minorHAnsi"/>
              </w:rPr>
              <w:t xml:space="preserve">Are reasonable measures taken to provide escape for disabled persons? </w:t>
            </w:r>
          </w:p>
          <w:p w14:paraId="23DD8D25" w14:textId="77777777" w:rsidR="00253CFE" w:rsidRPr="00B84140" w:rsidRDefault="00253CFE" w:rsidP="00B84140">
            <w:pPr>
              <w:pStyle w:val="ListParagraph"/>
              <w:numPr>
                <w:ilvl w:val="0"/>
                <w:numId w:val="9"/>
              </w:numPr>
              <w:rPr>
                <w:rFonts w:cstheme="minorHAnsi"/>
              </w:rPr>
            </w:pPr>
            <w:r w:rsidRPr="00B84140">
              <w:rPr>
                <w:rFonts w:cstheme="minorHAnsi"/>
              </w:rPr>
              <w:t>Are all escape routes, especially stairs, steps and external routes, non-slip and free of trip hazards?</w:t>
            </w:r>
          </w:p>
          <w:p w14:paraId="057C8914" w14:textId="77777777" w:rsidR="00253CFE" w:rsidRPr="00B84140" w:rsidRDefault="00253CFE" w:rsidP="00B84140">
            <w:pPr>
              <w:pStyle w:val="ListParagraph"/>
              <w:numPr>
                <w:ilvl w:val="0"/>
                <w:numId w:val="9"/>
              </w:numPr>
              <w:rPr>
                <w:rFonts w:cstheme="minorHAnsi"/>
              </w:rPr>
            </w:pPr>
            <w:r w:rsidRPr="00B84140">
              <w:rPr>
                <w:rFonts w:cstheme="minorHAnsi"/>
              </w:rPr>
              <w:lastRenderedPageBreak/>
              <w:t>Are external escape routes adequately protected from fire and weather and regularly maintained?</w:t>
            </w:r>
          </w:p>
          <w:p w14:paraId="0297721D" w14:textId="73A34EE9" w:rsidR="00B84140" w:rsidRPr="00B84140" w:rsidRDefault="00B84140" w:rsidP="00B84140">
            <w:pPr>
              <w:pStyle w:val="ListParagraph"/>
              <w:numPr>
                <w:ilvl w:val="0"/>
                <w:numId w:val="9"/>
              </w:numPr>
              <w:rPr>
                <w:rFonts w:cstheme="minorHAnsi"/>
              </w:rPr>
            </w:pPr>
            <w:r w:rsidRPr="00B84140">
              <w:rPr>
                <w:rFonts w:cstheme="minorHAnsi"/>
              </w:rPr>
              <w:t>Where external routes, particularly involving metal escape stairways, are part of the means of escape, they should be subject to periodic inspection and maintenance. Survey by a specialist, at least once every three years, should also be included to ensure that the stairway still has suitable structural integrity.  Fire safety inspections should include visual checks to look for:</w:t>
            </w:r>
          </w:p>
          <w:p w14:paraId="07017E1B" w14:textId="00B001FA" w:rsidR="00B84140" w:rsidRPr="00B84140" w:rsidRDefault="00B84140" w:rsidP="00CE7861">
            <w:pPr>
              <w:pStyle w:val="ListParagraph"/>
              <w:numPr>
                <w:ilvl w:val="0"/>
                <w:numId w:val="11"/>
              </w:numPr>
              <w:rPr>
                <w:rFonts w:cstheme="minorHAnsi"/>
              </w:rPr>
            </w:pPr>
            <w:r w:rsidRPr="00B84140">
              <w:rPr>
                <w:rFonts w:cstheme="minorHAnsi"/>
              </w:rPr>
              <w:t>evidence of damage or corrosion;</w:t>
            </w:r>
          </w:p>
          <w:p w14:paraId="5F4F94CC" w14:textId="73C31371" w:rsidR="00B84140" w:rsidRPr="00B84140" w:rsidRDefault="00B84140" w:rsidP="00CE7861">
            <w:pPr>
              <w:pStyle w:val="ListParagraph"/>
              <w:numPr>
                <w:ilvl w:val="0"/>
                <w:numId w:val="11"/>
              </w:numPr>
              <w:rPr>
                <w:rFonts w:cstheme="minorHAnsi"/>
              </w:rPr>
            </w:pPr>
            <w:r w:rsidRPr="00B84140">
              <w:rPr>
                <w:rFonts w:cstheme="minorHAnsi"/>
              </w:rPr>
              <w:t>build-up of moss or other slip hazards;</w:t>
            </w:r>
          </w:p>
          <w:p w14:paraId="0B0C2F6B" w14:textId="682C3DAA" w:rsidR="00B84140" w:rsidRDefault="00B84140" w:rsidP="00CE7861">
            <w:pPr>
              <w:pStyle w:val="ListParagraph"/>
              <w:numPr>
                <w:ilvl w:val="0"/>
                <w:numId w:val="11"/>
              </w:numPr>
              <w:rPr>
                <w:rFonts w:cstheme="minorHAnsi"/>
              </w:rPr>
            </w:pPr>
            <w:r w:rsidRPr="00B84140">
              <w:rPr>
                <w:rFonts w:cstheme="minorHAnsi"/>
              </w:rPr>
              <w:t>trip hazards or obstructions on the stairway.</w:t>
            </w:r>
          </w:p>
          <w:p w14:paraId="5193A3EA" w14:textId="77777777" w:rsidR="00CE7861" w:rsidRPr="00B84140" w:rsidRDefault="00CE7861" w:rsidP="00CE7861">
            <w:pPr>
              <w:pStyle w:val="ListParagraph"/>
              <w:rPr>
                <w:rFonts w:cstheme="minorHAnsi"/>
              </w:rPr>
            </w:pPr>
          </w:p>
          <w:p w14:paraId="3D68EC59" w14:textId="30CBABFA" w:rsidR="00253CFE" w:rsidRPr="00CE7861" w:rsidRDefault="00253CFE" w:rsidP="00CE7861">
            <w:pPr>
              <w:pStyle w:val="ListParagraph"/>
              <w:numPr>
                <w:ilvl w:val="0"/>
                <w:numId w:val="10"/>
              </w:numPr>
              <w:rPr>
                <w:rFonts w:cstheme="minorHAnsi"/>
              </w:rPr>
            </w:pPr>
            <w:r w:rsidRPr="00CE7861">
              <w:rPr>
                <w:rFonts w:cstheme="minorHAnsi"/>
              </w:rPr>
              <w:t>Do all electronic release mechanisms on escape doors work correctly? Do they ‘fail safe’ in the open position?</w:t>
            </w:r>
          </w:p>
          <w:p w14:paraId="7D3FE99F" w14:textId="77777777" w:rsidR="00253CFE" w:rsidRPr="00CE7861" w:rsidRDefault="00253CFE" w:rsidP="00CE7861">
            <w:pPr>
              <w:pStyle w:val="ListParagraph"/>
              <w:numPr>
                <w:ilvl w:val="0"/>
                <w:numId w:val="10"/>
              </w:numPr>
              <w:rPr>
                <w:rFonts w:cstheme="minorHAnsi"/>
              </w:rPr>
            </w:pPr>
            <w:r w:rsidRPr="00CE7861">
              <w:rPr>
                <w:rFonts w:cstheme="minorHAnsi"/>
              </w:rPr>
              <w:t>Do all automatic opening doors on escape routes ‘fail safe’ in the open position?</w:t>
            </w:r>
          </w:p>
          <w:p w14:paraId="49DB6723" w14:textId="77777777" w:rsidR="00253CFE" w:rsidRPr="00CE7861" w:rsidRDefault="00253CFE" w:rsidP="00CE7861">
            <w:pPr>
              <w:pStyle w:val="ListParagraph"/>
              <w:numPr>
                <w:ilvl w:val="0"/>
                <w:numId w:val="10"/>
              </w:numPr>
              <w:rPr>
                <w:rFonts w:cstheme="minorHAnsi"/>
              </w:rPr>
            </w:pPr>
            <w:r w:rsidRPr="00CE7861">
              <w:rPr>
                <w:rFonts w:cstheme="minorHAnsi"/>
              </w:rPr>
              <w:t>Are processes in place to ensure seasonal and religious decorations do not compromise safety?</w:t>
            </w:r>
          </w:p>
          <w:p w14:paraId="73AD3812" w14:textId="77777777" w:rsidR="00253CFE" w:rsidRPr="00CE7861" w:rsidRDefault="00253CFE" w:rsidP="00CE7861">
            <w:pPr>
              <w:pStyle w:val="ListParagraph"/>
              <w:numPr>
                <w:ilvl w:val="0"/>
                <w:numId w:val="10"/>
              </w:numPr>
              <w:rPr>
                <w:rFonts w:cstheme="minorHAnsi"/>
              </w:rPr>
            </w:pPr>
            <w:r w:rsidRPr="00CE7861">
              <w:rPr>
                <w:rFonts w:cstheme="minorHAnsi"/>
              </w:rPr>
              <w:t>Are any notice boards overflowing with outdated messages and posters?</w:t>
            </w:r>
          </w:p>
          <w:p w14:paraId="410F5ED5" w14:textId="77777777" w:rsidR="00253CFE" w:rsidRPr="00CE7861" w:rsidRDefault="00253CFE" w:rsidP="00CE7861">
            <w:pPr>
              <w:pStyle w:val="ListParagraph"/>
              <w:numPr>
                <w:ilvl w:val="0"/>
                <w:numId w:val="10"/>
              </w:numPr>
              <w:rPr>
                <w:rFonts w:cstheme="minorHAnsi"/>
              </w:rPr>
            </w:pPr>
            <w:r w:rsidRPr="00CE7861">
              <w:rPr>
                <w:rFonts w:cstheme="minorHAnsi"/>
              </w:rPr>
              <w:t>Are doors to residents’ store rooms, electrical cupboards, plant rooms, bin stores and other ancillary rooms being left or held open?</w:t>
            </w:r>
          </w:p>
          <w:p w14:paraId="499AE5EF" w14:textId="77777777" w:rsidR="00253CFE" w:rsidRPr="00CE7861" w:rsidRDefault="00253CFE" w:rsidP="00CE7861">
            <w:pPr>
              <w:pStyle w:val="ListParagraph"/>
              <w:numPr>
                <w:ilvl w:val="0"/>
                <w:numId w:val="10"/>
              </w:numPr>
              <w:rPr>
                <w:rFonts w:cstheme="minorHAnsi"/>
              </w:rPr>
            </w:pPr>
            <w:r w:rsidRPr="00CE7861">
              <w:rPr>
                <w:rFonts w:cstheme="minorHAnsi"/>
              </w:rPr>
              <w:t>Have any vents required for smoke control been tampered with, forced open and damaged (e.g. by residents seeking to air stuffy atmospheres or to remove the smell from illicit smoking) or blocked up to prevent draughts?</w:t>
            </w:r>
          </w:p>
          <w:p w14:paraId="2BD49A22" w14:textId="1E3E26D3" w:rsidR="00253CFE" w:rsidRPr="00CE7861" w:rsidRDefault="00064385" w:rsidP="00CE7861">
            <w:pPr>
              <w:pStyle w:val="ListParagraph"/>
              <w:numPr>
                <w:ilvl w:val="0"/>
                <w:numId w:val="10"/>
              </w:numPr>
              <w:rPr>
                <w:rFonts w:cstheme="minorHAnsi"/>
              </w:rPr>
            </w:pPr>
            <w:r w:rsidRPr="00CE7861">
              <w:rPr>
                <w:rFonts w:cstheme="minorHAnsi"/>
              </w:rPr>
              <w:t>Are there any other infringements of the policy on the use of the common parts taking place?</w:t>
            </w:r>
          </w:p>
        </w:tc>
        <w:tc>
          <w:tcPr>
            <w:tcW w:w="596" w:type="dxa"/>
            <w:shd w:val="clear" w:color="auto" w:fill="D6E3BC" w:themeFill="accent3" w:themeFillTint="66"/>
          </w:tcPr>
          <w:p w14:paraId="1629DD3A" w14:textId="77777777" w:rsidR="00253CFE" w:rsidRPr="00412913" w:rsidRDefault="00253CFE" w:rsidP="00346923">
            <w:pPr>
              <w:rPr>
                <w:rFonts w:asciiTheme="minorHAnsi" w:hAnsiTheme="minorHAnsi" w:cstheme="minorHAnsi"/>
                <w:sz w:val="22"/>
              </w:rPr>
            </w:pPr>
          </w:p>
        </w:tc>
        <w:tc>
          <w:tcPr>
            <w:tcW w:w="567" w:type="dxa"/>
            <w:shd w:val="clear" w:color="auto" w:fill="FBD4B4" w:themeFill="accent6" w:themeFillTint="66"/>
          </w:tcPr>
          <w:p w14:paraId="7E829B52" w14:textId="77777777" w:rsidR="00253CFE" w:rsidRPr="005D673F" w:rsidRDefault="00253CFE" w:rsidP="00346923">
            <w:pPr>
              <w:rPr>
                <w:rFonts w:asciiTheme="minorHAnsi" w:hAnsiTheme="minorHAnsi" w:cstheme="minorHAnsi"/>
                <w:sz w:val="22"/>
              </w:rPr>
            </w:pPr>
          </w:p>
        </w:tc>
        <w:tc>
          <w:tcPr>
            <w:tcW w:w="709" w:type="dxa"/>
            <w:shd w:val="clear" w:color="auto" w:fill="BFBFBF" w:themeFill="background1" w:themeFillShade="BF"/>
          </w:tcPr>
          <w:p w14:paraId="5F18A980" w14:textId="12A9287A" w:rsidR="00253CFE" w:rsidRPr="00412913" w:rsidRDefault="00253CFE" w:rsidP="00346923">
            <w:pPr>
              <w:rPr>
                <w:rFonts w:asciiTheme="minorHAnsi" w:hAnsiTheme="minorHAnsi" w:cstheme="minorHAnsi"/>
                <w:sz w:val="22"/>
              </w:rPr>
            </w:pPr>
          </w:p>
        </w:tc>
        <w:tc>
          <w:tcPr>
            <w:tcW w:w="2268" w:type="dxa"/>
          </w:tcPr>
          <w:p w14:paraId="1377E23F" w14:textId="77777777" w:rsidR="00253CFE" w:rsidRPr="00253CFE" w:rsidRDefault="00253CFE" w:rsidP="00346923">
            <w:pPr>
              <w:rPr>
                <w:rFonts w:asciiTheme="minorHAnsi" w:hAnsiTheme="minorHAnsi" w:cstheme="minorHAnsi"/>
                <w:sz w:val="22"/>
              </w:rPr>
            </w:pPr>
          </w:p>
        </w:tc>
      </w:tr>
      <w:tr w:rsidR="00BC679A" w:rsidRPr="00253CFE" w14:paraId="16DA75E7" w14:textId="77777777" w:rsidTr="00EB377B">
        <w:tc>
          <w:tcPr>
            <w:tcW w:w="1520" w:type="dxa"/>
            <w:shd w:val="clear" w:color="auto" w:fill="FFFFFF"/>
          </w:tcPr>
          <w:p w14:paraId="1CE55240" w14:textId="77777777" w:rsidR="00BC679A" w:rsidRPr="00D17481" w:rsidRDefault="00BC679A" w:rsidP="00EB377B">
            <w:pPr>
              <w:rPr>
                <w:rFonts w:asciiTheme="minorHAnsi" w:hAnsiTheme="minorHAnsi" w:cstheme="minorHAnsi"/>
                <w:b/>
                <w:sz w:val="22"/>
              </w:rPr>
            </w:pPr>
            <w:r>
              <w:rPr>
                <w:rFonts w:asciiTheme="minorHAnsi" w:hAnsiTheme="minorHAnsi" w:cstheme="minorHAnsi"/>
                <w:b/>
                <w:sz w:val="22"/>
              </w:rPr>
              <w:t>Dwelling Exit Doors</w:t>
            </w:r>
          </w:p>
        </w:tc>
        <w:tc>
          <w:tcPr>
            <w:tcW w:w="10075" w:type="dxa"/>
            <w:shd w:val="clear" w:color="auto" w:fill="auto"/>
          </w:tcPr>
          <w:p w14:paraId="24912477" w14:textId="77777777" w:rsidR="00BC679A" w:rsidRDefault="00BC679A" w:rsidP="00EB377B">
            <w:pPr>
              <w:pStyle w:val="ListParagraph"/>
              <w:numPr>
                <w:ilvl w:val="0"/>
                <w:numId w:val="39"/>
              </w:numPr>
              <w:spacing w:after="0"/>
              <w:rPr>
                <w:rFonts w:cstheme="minorHAnsi"/>
              </w:rPr>
            </w:pPr>
            <w:r w:rsidRPr="006106BA">
              <w:rPr>
                <w:rFonts w:cstheme="minorHAnsi"/>
              </w:rPr>
              <w:t>Are the exit security devices on dwelling exit doors suitable for the occupiers?</w:t>
            </w:r>
          </w:p>
          <w:p w14:paraId="6F30A595" w14:textId="77777777" w:rsidR="00BC679A" w:rsidRPr="00F95AE8" w:rsidRDefault="00BC679A" w:rsidP="00EB377B">
            <w:pPr>
              <w:pStyle w:val="ListParagraph"/>
              <w:spacing w:after="0"/>
              <w:rPr>
                <w:rFonts w:cstheme="minorHAnsi"/>
                <w:sz w:val="16"/>
                <w:szCs w:val="16"/>
              </w:rPr>
            </w:pPr>
          </w:p>
          <w:p w14:paraId="384D3E1A" w14:textId="77777777" w:rsidR="00BC679A" w:rsidRPr="00F95AE8" w:rsidRDefault="00BC679A" w:rsidP="00EB377B">
            <w:pPr>
              <w:spacing w:after="0"/>
              <w:rPr>
                <w:rFonts w:asciiTheme="minorHAnsi" w:hAnsiTheme="minorHAnsi" w:cstheme="minorHAnsi"/>
                <w:i/>
                <w:iCs/>
                <w:sz w:val="22"/>
              </w:rPr>
            </w:pPr>
            <w:r w:rsidRPr="00F95AE8">
              <w:rPr>
                <w:rFonts w:asciiTheme="minorHAnsi" w:hAnsiTheme="minorHAnsi" w:cstheme="minorHAnsi"/>
                <w:b/>
                <w:bCs/>
                <w:i/>
                <w:iCs/>
                <w:sz w:val="22"/>
              </w:rPr>
              <w:t>Note:</w:t>
            </w:r>
            <w:r w:rsidRPr="00F95AE8">
              <w:rPr>
                <w:rFonts w:asciiTheme="minorHAnsi" w:hAnsiTheme="minorHAnsi" w:cstheme="minorHAnsi"/>
                <w:i/>
                <w:iCs/>
                <w:sz w:val="22"/>
              </w:rPr>
              <w:t xml:space="preserve"> with key operated locks, in an emergency some residents may struggle to find keys and this may impede evacuation.  Dwelling exit doors should be easily openable from the inside without the use of a key or code. A simple action turn handle or lever that can be easily operated by older or frail residents is preferred.  Locks operated by thumb turns are unlikely to be suitable, as they can be difficult for frail residents, who may lack manual dexterity, to operate them.  </w:t>
            </w:r>
          </w:p>
          <w:p w14:paraId="06543C26" w14:textId="77777777" w:rsidR="00BC679A" w:rsidRDefault="00BC679A" w:rsidP="00EB377B">
            <w:pPr>
              <w:spacing w:after="0"/>
              <w:rPr>
                <w:rFonts w:asciiTheme="minorHAnsi" w:hAnsiTheme="minorHAnsi" w:cstheme="minorHAnsi"/>
                <w:sz w:val="22"/>
              </w:rPr>
            </w:pPr>
          </w:p>
          <w:p w14:paraId="689422F8" w14:textId="77777777" w:rsidR="00BC679A" w:rsidRDefault="00BC679A" w:rsidP="00EB377B">
            <w:pPr>
              <w:pStyle w:val="ListParagraph"/>
              <w:numPr>
                <w:ilvl w:val="0"/>
                <w:numId w:val="40"/>
              </w:numPr>
              <w:spacing w:after="0"/>
              <w:rPr>
                <w:rFonts w:cstheme="minorHAnsi"/>
              </w:rPr>
            </w:pPr>
            <w:r w:rsidRPr="006106BA">
              <w:rPr>
                <w:rFonts w:cstheme="minorHAnsi"/>
              </w:rPr>
              <w:t>Is there a risk that occupiers may accidentally lock themselves out of their dwelling?</w:t>
            </w:r>
          </w:p>
          <w:p w14:paraId="160E6188" w14:textId="77777777" w:rsidR="00BC679A" w:rsidRPr="00F95AE8" w:rsidRDefault="00BC679A" w:rsidP="00EB377B">
            <w:pPr>
              <w:pStyle w:val="ListParagraph"/>
              <w:spacing w:after="0"/>
              <w:rPr>
                <w:rFonts w:cstheme="minorHAnsi"/>
                <w:sz w:val="16"/>
                <w:szCs w:val="16"/>
              </w:rPr>
            </w:pPr>
          </w:p>
          <w:p w14:paraId="40C0654A" w14:textId="77777777" w:rsidR="00BC679A" w:rsidRPr="00F95AE8" w:rsidRDefault="00BC679A" w:rsidP="00EB377B">
            <w:pPr>
              <w:spacing w:after="0"/>
              <w:rPr>
                <w:rFonts w:asciiTheme="minorHAnsi" w:hAnsiTheme="minorHAnsi" w:cstheme="minorHAnsi"/>
                <w:i/>
                <w:iCs/>
                <w:sz w:val="22"/>
              </w:rPr>
            </w:pPr>
            <w:r w:rsidRPr="00F95AE8">
              <w:rPr>
                <w:rFonts w:asciiTheme="minorHAnsi" w:hAnsiTheme="minorHAnsi" w:cstheme="minorHAnsi"/>
                <w:b/>
                <w:bCs/>
                <w:i/>
                <w:iCs/>
                <w:sz w:val="22"/>
              </w:rPr>
              <w:t>Note:</w:t>
            </w:r>
            <w:r w:rsidRPr="00F95AE8">
              <w:rPr>
                <w:rFonts w:asciiTheme="minorHAnsi" w:hAnsiTheme="minorHAnsi" w:cstheme="minorHAnsi"/>
                <w:i/>
                <w:iCs/>
                <w:sz w:val="22"/>
              </w:rPr>
              <w:t xml:space="preserve"> Where dwelling entrance doors have self-closing and self-locking security devices fitted, the doors could accidently lock residents outside of their own dwelling. </w:t>
            </w:r>
          </w:p>
          <w:p w14:paraId="2FFA9B48" w14:textId="77777777" w:rsidR="00BC679A" w:rsidRPr="00F95AE8" w:rsidRDefault="00BC679A" w:rsidP="00EB377B">
            <w:pPr>
              <w:spacing w:after="0"/>
              <w:rPr>
                <w:rFonts w:asciiTheme="minorHAnsi" w:hAnsiTheme="minorHAnsi" w:cstheme="minorHAnsi"/>
                <w:i/>
                <w:iCs/>
                <w:sz w:val="22"/>
              </w:rPr>
            </w:pPr>
            <w:r w:rsidRPr="00F95AE8">
              <w:rPr>
                <w:rFonts w:asciiTheme="minorHAnsi" w:hAnsiTheme="minorHAnsi" w:cstheme="minorHAnsi"/>
                <w:i/>
                <w:iCs/>
                <w:sz w:val="22"/>
              </w:rPr>
              <w:lastRenderedPageBreak/>
              <w:t>As well as being a general nuisance for residents who may leave their keys inside the dwelling, there is also a risk during a fire if a resident leaves their dwelling and a dependent family member remains inside the dwelling.</w:t>
            </w:r>
          </w:p>
          <w:p w14:paraId="3C23D300" w14:textId="77777777" w:rsidR="00BC679A" w:rsidRPr="005D673F" w:rsidDel="00A7786A" w:rsidRDefault="00BC679A" w:rsidP="00EB377B">
            <w:pPr>
              <w:spacing w:after="0"/>
              <w:rPr>
                <w:rFonts w:asciiTheme="minorHAnsi" w:hAnsiTheme="minorHAnsi" w:cstheme="minorHAnsi"/>
                <w:sz w:val="22"/>
              </w:rPr>
            </w:pPr>
            <w:r>
              <w:rPr>
                <w:rFonts w:asciiTheme="minorHAnsi" w:hAnsiTheme="minorHAnsi" w:cstheme="minorHAnsi"/>
                <w:i/>
                <w:iCs/>
                <w:sz w:val="22"/>
              </w:rPr>
              <w:t xml:space="preserve">Ideally </w:t>
            </w:r>
            <w:r w:rsidRPr="00F95AE8">
              <w:rPr>
                <w:rFonts w:asciiTheme="minorHAnsi" w:hAnsiTheme="minorHAnsi" w:cstheme="minorHAnsi"/>
                <w:i/>
                <w:iCs/>
                <w:sz w:val="22"/>
              </w:rPr>
              <w:t xml:space="preserve">dwelling entrance doors </w:t>
            </w:r>
            <w:r>
              <w:rPr>
                <w:rFonts w:asciiTheme="minorHAnsi" w:hAnsiTheme="minorHAnsi" w:cstheme="minorHAnsi"/>
                <w:i/>
                <w:iCs/>
                <w:sz w:val="22"/>
              </w:rPr>
              <w:t xml:space="preserve">should be </w:t>
            </w:r>
            <w:r w:rsidRPr="00F95AE8">
              <w:rPr>
                <w:rFonts w:asciiTheme="minorHAnsi" w:hAnsiTheme="minorHAnsi" w:cstheme="minorHAnsi"/>
                <w:i/>
                <w:iCs/>
                <w:sz w:val="22"/>
              </w:rPr>
              <w:t>fitted with a suitable lock that can only be locked on the outside by the use of a key operated deadlock, but that can still be opened from the inside by a handle or lever</w:t>
            </w:r>
            <w:r>
              <w:rPr>
                <w:rFonts w:asciiTheme="minorHAnsi" w:hAnsiTheme="minorHAnsi" w:cstheme="minorHAnsi"/>
                <w:i/>
                <w:iCs/>
                <w:sz w:val="22"/>
              </w:rPr>
              <w:t>,</w:t>
            </w:r>
            <w:r w:rsidRPr="00F95AE8">
              <w:rPr>
                <w:rFonts w:asciiTheme="minorHAnsi" w:hAnsiTheme="minorHAnsi" w:cstheme="minorHAnsi"/>
                <w:i/>
                <w:iCs/>
                <w:sz w:val="22"/>
              </w:rPr>
              <w:t xml:space="preserve"> ideally without the use of a key.  A simple action turn handle or lever that can be easily operated by residents is preferred.</w:t>
            </w:r>
            <w:r w:rsidRPr="00842FBA">
              <w:rPr>
                <w:rFonts w:asciiTheme="minorHAnsi" w:hAnsiTheme="minorHAnsi" w:cstheme="minorHAnsi"/>
                <w:sz w:val="22"/>
              </w:rPr>
              <w:t xml:space="preserve">  </w:t>
            </w:r>
          </w:p>
        </w:tc>
        <w:tc>
          <w:tcPr>
            <w:tcW w:w="596" w:type="dxa"/>
            <w:shd w:val="clear" w:color="auto" w:fill="D6E3BC" w:themeFill="accent3" w:themeFillTint="66"/>
          </w:tcPr>
          <w:p w14:paraId="45628988" w14:textId="77777777" w:rsidR="00BC679A" w:rsidRPr="00D17481" w:rsidRDefault="00BC679A" w:rsidP="00EB377B">
            <w:pPr>
              <w:rPr>
                <w:rFonts w:asciiTheme="minorHAnsi" w:hAnsiTheme="minorHAnsi" w:cstheme="minorHAnsi"/>
                <w:sz w:val="22"/>
              </w:rPr>
            </w:pPr>
          </w:p>
        </w:tc>
        <w:tc>
          <w:tcPr>
            <w:tcW w:w="567" w:type="dxa"/>
            <w:shd w:val="clear" w:color="auto" w:fill="FBD4B4" w:themeFill="accent6" w:themeFillTint="66"/>
          </w:tcPr>
          <w:p w14:paraId="7042FAC6" w14:textId="77777777" w:rsidR="00BC679A" w:rsidRPr="005D673F" w:rsidRDefault="00BC679A" w:rsidP="00EB377B">
            <w:pPr>
              <w:rPr>
                <w:rFonts w:asciiTheme="minorHAnsi" w:hAnsiTheme="minorHAnsi" w:cstheme="minorHAnsi"/>
                <w:sz w:val="22"/>
              </w:rPr>
            </w:pPr>
          </w:p>
        </w:tc>
        <w:tc>
          <w:tcPr>
            <w:tcW w:w="709" w:type="dxa"/>
            <w:shd w:val="clear" w:color="auto" w:fill="BFBFBF" w:themeFill="background1" w:themeFillShade="BF"/>
          </w:tcPr>
          <w:p w14:paraId="549B6C00" w14:textId="77777777" w:rsidR="00BC679A" w:rsidRPr="00D17481" w:rsidRDefault="00BC679A" w:rsidP="00EB377B">
            <w:pPr>
              <w:rPr>
                <w:rFonts w:asciiTheme="minorHAnsi" w:hAnsiTheme="minorHAnsi" w:cstheme="minorHAnsi"/>
                <w:sz w:val="22"/>
              </w:rPr>
            </w:pPr>
          </w:p>
        </w:tc>
        <w:tc>
          <w:tcPr>
            <w:tcW w:w="2268" w:type="dxa"/>
          </w:tcPr>
          <w:p w14:paraId="698B0F65" w14:textId="77777777" w:rsidR="00BC679A" w:rsidRPr="00253CFE" w:rsidRDefault="00BC679A" w:rsidP="00EB377B">
            <w:pPr>
              <w:rPr>
                <w:rFonts w:asciiTheme="minorHAnsi" w:hAnsiTheme="minorHAnsi" w:cstheme="minorHAnsi"/>
                <w:sz w:val="22"/>
              </w:rPr>
            </w:pPr>
          </w:p>
        </w:tc>
      </w:tr>
      <w:tr w:rsidR="00253CFE" w:rsidRPr="005D673F" w14:paraId="766021B2" w14:textId="792F597C" w:rsidTr="008A41DB">
        <w:tc>
          <w:tcPr>
            <w:tcW w:w="1520" w:type="dxa"/>
            <w:shd w:val="clear" w:color="auto" w:fill="FFFFFF"/>
          </w:tcPr>
          <w:p w14:paraId="1B6637E7" w14:textId="77777777" w:rsidR="00253CFE" w:rsidRPr="00412913" w:rsidRDefault="00253CFE" w:rsidP="00346923">
            <w:pPr>
              <w:rPr>
                <w:rFonts w:asciiTheme="minorHAnsi" w:hAnsiTheme="minorHAnsi" w:cstheme="minorHAnsi"/>
                <w:b/>
                <w:sz w:val="22"/>
              </w:rPr>
            </w:pPr>
            <w:r w:rsidRPr="00412913">
              <w:rPr>
                <w:rFonts w:asciiTheme="minorHAnsi" w:hAnsiTheme="minorHAnsi" w:cstheme="minorHAnsi"/>
                <w:b/>
                <w:sz w:val="22"/>
              </w:rPr>
              <w:t>Fire Alarm Systems</w:t>
            </w:r>
          </w:p>
        </w:tc>
        <w:tc>
          <w:tcPr>
            <w:tcW w:w="10075" w:type="dxa"/>
            <w:shd w:val="clear" w:color="auto" w:fill="auto"/>
          </w:tcPr>
          <w:p w14:paraId="3B7B5755" w14:textId="4B48DBBE" w:rsidR="00253CFE" w:rsidRPr="00DA453E" w:rsidRDefault="0012403F" w:rsidP="00DA453E">
            <w:pPr>
              <w:pStyle w:val="ListParagraph"/>
              <w:numPr>
                <w:ilvl w:val="0"/>
                <w:numId w:val="14"/>
              </w:numPr>
              <w:rPr>
                <w:rFonts w:cstheme="minorHAnsi"/>
              </w:rPr>
            </w:pPr>
            <w:r>
              <w:rPr>
                <w:rFonts w:cstheme="minorHAnsi"/>
              </w:rPr>
              <w:t>Are f</w:t>
            </w:r>
            <w:r w:rsidR="00253CFE" w:rsidRPr="00DA453E">
              <w:rPr>
                <w:rFonts w:cstheme="minorHAnsi"/>
              </w:rPr>
              <w:t xml:space="preserve">ire detectors, call points and sounders are still in place and </w:t>
            </w:r>
            <w:r>
              <w:rPr>
                <w:rFonts w:cstheme="minorHAnsi"/>
              </w:rPr>
              <w:t>free from</w:t>
            </w:r>
            <w:r w:rsidR="00253CFE" w:rsidRPr="00DA453E">
              <w:rPr>
                <w:rFonts w:cstheme="minorHAnsi"/>
              </w:rPr>
              <w:t xml:space="preserve"> damaged, </w:t>
            </w:r>
            <w:r>
              <w:rPr>
                <w:rFonts w:cstheme="minorHAnsi"/>
              </w:rPr>
              <w:t xml:space="preserve">not </w:t>
            </w:r>
            <w:r w:rsidR="00253CFE" w:rsidRPr="00DA453E">
              <w:rPr>
                <w:rFonts w:cstheme="minorHAnsi"/>
              </w:rPr>
              <w:t>covered over or interfered with in anyway</w:t>
            </w:r>
            <w:r w:rsidR="00B165A9" w:rsidRPr="00DA453E">
              <w:rPr>
                <w:rFonts w:cstheme="minorHAnsi"/>
              </w:rPr>
              <w:t>?</w:t>
            </w:r>
          </w:p>
          <w:p w14:paraId="78A4A8F6" w14:textId="454916EB" w:rsidR="00B165A9" w:rsidRPr="00DA453E" w:rsidRDefault="0012403F" w:rsidP="00DA453E">
            <w:pPr>
              <w:pStyle w:val="ListParagraph"/>
              <w:numPr>
                <w:ilvl w:val="0"/>
                <w:numId w:val="14"/>
              </w:numPr>
              <w:rPr>
                <w:rFonts w:cstheme="minorHAnsi"/>
              </w:rPr>
            </w:pPr>
            <w:r>
              <w:rPr>
                <w:rFonts w:cstheme="minorHAnsi"/>
              </w:rPr>
              <w:t>Are f</w:t>
            </w:r>
            <w:r w:rsidR="00DA453E" w:rsidRPr="00DA453E">
              <w:rPr>
                <w:rFonts w:cstheme="minorHAnsi"/>
              </w:rPr>
              <w:t>ire alarm z</w:t>
            </w:r>
            <w:r w:rsidR="00B165A9" w:rsidRPr="00DA453E">
              <w:rPr>
                <w:rFonts w:cstheme="minorHAnsi"/>
              </w:rPr>
              <w:t>one plan</w:t>
            </w:r>
            <w:r w:rsidR="00DA453E" w:rsidRPr="00DA453E">
              <w:rPr>
                <w:rFonts w:cstheme="minorHAnsi"/>
              </w:rPr>
              <w:t>(s</w:t>
            </w:r>
            <w:r>
              <w:rPr>
                <w:rFonts w:cstheme="minorHAnsi"/>
              </w:rPr>
              <w:t>)</w:t>
            </w:r>
            <w:r w:rsidR="00B165A9" w:rsidRPr="00DA453E">
              <w:rPr>
                <w:rFonts w:cstheme="minorHAnsi"/>
              </w:rPr>
              <w:t xml:space="preserve"> clear, up to date and next to the fire alarm panel(s)?</w:t>
            </w:r>
          </w:p>
          <w:p w14:paraId="05D23D7C" w14:textId="77777777" w:rsidR="00253CFE" w:rsidRPr="00DA453E" w:rsidRDefault="00253CFE" w:rsidP="00DA453E">
            <w:pPr>
              <w:pStyle w:val="ListParagraph"/>
              <w:numPr>
                <w:ilvl w:val="0"/>
                <w:numId w:val="14"/>
              </w:numPr>
              <w:rPr>
                <w:rFonts w:cstheme="minorHAnsi"/>
              </w:rPr>
            </w:pPr>
            <w:r w:rsidRPr="00DA453E">
              <w:rPr>
                <w:rFonts w:cstheme="minorHAnsi"/>
              </w:rPr>
              <w:t>Has the communal fire alarm been serviced in the past 6 months?</w:t>
            </w:r>
          </w:p>
          <w:p w14:paraId="6D8D7D35" w14:textId="77777777" w:rsidR="00253CFE" w:rsidRPr="00DA453E" w:rsidRDefault="00253CFE" w:rsidP="00DA453E">
            <w:pPr>
              <w:pStyle w:val="ListParagraph"/>
              <w:numPr>
                <w:ilvl w:val="0"/>
                <w:numId w:val="14"/>
              </w:numPr>
              <w:rPr>
                <w:rFonts w:cstheme="minorHAnsi"/>
              </w:rPr>
            </w:pPr>
            <w:r w:rsidRPr="00DA453E">
              <w:rPr>
                <w:rFonts w:cstheme="minorHAnsi"/>
              </w:rPr>
              <w:t>Is the communal fire alarm tested weekly using a different call point?</w:t>
            </w:r>
          </w:p>
          <w:p w14:paraId="4A95242E" w14:textId="77777777" w:rsidR="00253CFE" w:rsidRPr="00DA453E" w:rsidRDefault="00253CFE" w:rsidP="00DA453E">
            <w:pPr>
              <w:pStyle w:val="ListParagraph"/>
              <w:numPr>
                <w:ilvl w:val="0"/>
                <w:numId w:val="15"/>
              </w:numPr>
              <w:rPr>
                <w:rFonts w:cstheme="minorHAnsi"/>
              </w:rPr>
            </w:pPr>
            <w:r w:rsidRPr="00DA453E">
              <w:rPr>
                <w:rFonts w:cstheme="minorHAnsi"/>
              </w:rPr>
              <w:t>Is the Mains Healthy lamp illuminated on the fire alarm panel?</w:t>
            </w:r>
          </w:p>
          <w:p w14:paraId="5699C297" w14:textId="77777777" w:rsidR="00253CFE" w:rsidRPr="00DA453E" w:rsidRDefault="00253CFE" w:rsidP="00DA453E">
            <w:pPr>
              <w:pStyle w:val="ListParagraph"/>
              <w:numPr>
                <w:ilvl w:val="0"/>
                <w:numId w:val="15"/>
              </w:numPr>
              <w:rPr>
                <w:rFonts w:cstheme="minorHAnsi"/>
              </w:rPr>
            </w:pPr>
            <w:r w:rsidRPr="00DA453E">
              <w:rPr>
                <w:rFonts w:cstheme="minorHAnsi"/>
              </w:rPr>
              <w:t>Is there a notice on the fire alarm’s power supply – ‘FIRE ALARM– DO NOT SWITCH OFF’?</w:t>
            </w:r>
          </w:p>
          <w:p w14:paraId="63CAF870" w14:textId="2E2521E8" w:rsidR="00253CFE" w:rsidRPr="00DA453E" w:rsidRDefault="00253CFE" w:rsidP="00DA453E">
            <w:pPr>
              <w:pStyle w:val="ListParagraph"/>
              <w:numPr>
                <w:ilvl w:val="0"/>
                <w:numId w:val="15"/>
              </w:numPr>
              <w:rPr>
                <w:rFonts w:cstheme="minorHAnsi"/>
              </w:rPr>
            </w:pPr>
            <w:r w:rsidRPr="00DA453E">
              <w:rPr>
                <w:rFonts w:cstheme="minorHAnsi"/>
              </w:rPr>
              <w:t>Where the fire strategy for the building relies on remote transmission of signals from detection within residents’ accommodation to an alarm receiving centre (ARC), at the time of the weekly fire alarm test, transmission from the accommodation of at least one resident should be tested to ensure that the signal is received correctly at the ARC. This test should be carried out from the accommodation of a different resident in each successive week, so that, over a period of time, transmission from all residents’ accommodation is tested</w:t>
            </w:r>
            <w:r w:rsidR="00B165A9" w:rsidRPr="00DA453E">
              <w:rPr>
                <w:rFonts w:cstheme="minorHAnsi"/>
              </w:rPr>
              <w:t>?</w:t>
            </w:r>
          </w:p>
          <w:p w14:paraId="7CA9DBDE" w14:textId="77777777" w:rsidR="00253CFE" w:rsidRPr="00DA453E" w:rsidRDefault="00253CFE" w:rsidP="00DA453E">
            <w:pPr>
              <w:pStyle w:val="ListParagraph"/>
              <w:numPr>
                <w:ilvl w:val="0"/>
                <w:numId w:val="15"/>
              </w:numPr>
              <w:rPr>
                <w:rFonts w:cstheme="minorHAnsi"/>
              </w:rPr>
            </w:pPr>
            <w:r w:rsidRPr="00DA453E">
              <w:rPr>
                <w:rFonts w:cstheme="minorHAnsi"/>
              </w:rPr>
              <w:t>Do the residents check there dwelling fire alarms and Carbon Monoxide detectors at least monthly?</w:t>
            </w:r>
          </w:p>
          <w:p w14:paraId="0637D382" w14:textId="4CC20A91" w:rsidR="00253CFE" w:rsidRDefault="00253CFE" w:rsidP="00DA453E">
            <w:pPr>
              <w:pStyle w:val="ListParagraph"/>
              <w:numPr>
                <w:ilvl w:val="0"/>
                <w:numId w:val="15"/>
              </w:numPr>
              <w:rPr>
                <w:rFonts w:cstheme="minorHAnsi"/>
              </w:rPr>
            </w:pPr>
            <w:r w:rsidRPr="00DA453E">
              <w:rPr>
                <w:rFonts w:cstheme="minorHAnsi"/>
              </w:rPr>
              <w:t xml:space="preserve">Standalone </w:t>
            </w:r>
            <w:r w:rsidR="00241C2C">
              <w:rPr>
                <w:rFonts w:cstheme="minorHAnsi"/>
              </w:rPr>
              <w:t xml:space="preserve">fire alarm </w:t>
            </w:r>
            <w:r w:rsidRPr="00DA453E">
              <w:rPr>
                <w:rFonts w:cstheme="minorHAnsi"/>
              </w:rPr>
              <w:t xml:space="preserve">systems </w:t>
            </w:r>
            <w:r w:rsidR="00241C2C">
              <w:rPr>
                <w:rFonts w:cstheme="minorHAnsi"/>
              </w:rPr>
              <w:t>within</w:t>
            </w:r>
            <w:r w:rsidRPr="00DA453E">
              <w:rPr>
                <w:rFonts w:cstheme="minorHAnsi"/>
              </w:rPr>
              <w:t xml:space="preserve"> residential dwellings </w:t>
            </w:r>
            <w:r w:rsidR="0012403F">
              <w:rPr>
                <w:rFonts w:cstheme="minorHAnsi"/>
              </w:rPr>
              <w:t>may</w:t>
            </w:r>
            <w:r w:rsidRPr="00DA453E">
              <w:rPr>
                <w:rFonts w:cstheme="minorHAnsi"/>
              </w:rPr>
              <w:t xml:space="preserve"> have a life span</w:t>
            </w:r>
            <w:r w:rsidR="0012403F">
              <w:rPr>
                <w:rFonts w:cstheme="minorHAnsi"/>
              </w:rPr>
              <w:t xml:space="preserve"> – typically 10 years</w:t>
            </w:r>
            <w:r w:rsidR="00A275E7">
              <w:rPr>
                <w:rFonts w:cstheme="minorHAnsi"/>
              </w:rPr>
              <w:t xml:space="preserve">. </w:t>
            </w:r>
            <w:r w:rsidRPr="00DA453E">
              <w:rPr>
                <w:rFonts w:cstheme="minorHAnsi"/>
              </w:rPr>
              <w:t xml:space="preserve"> Are </w:t>
            </w:r>
            <w:r w:rsidR="0012403F">
              <w:rPr>
                <w:rFonts w:cstheme="minorHAnsi"/>
              </w:rPr>
              <w:t>the dwelling fire alarm systems all in date?</w:t>
            </w:r>
          </w:p>
          <w:p w14:paraId="700C326E" w14:textId="2A02670B" w:rsidR="00241C2C" w:rsidRDefault="00241C2C" w:rsidP="00DA453E">
            <w:pPr>
              <w:pStyle w:val="ListParagraph"/>
              <w:numPr>
                <w:ilvl w:val="0"/>
                <w:numId w:val="15"/>
              </w:numPr>
              <w:rPr>
                <w:rFonts w:cstheme="minorHAnsi"/>
              </w:rPr>
            </w:pPr>
            <w:r>
              <w:rPr>
                <w:rFonts w:cstheme="minorHAnsi"/>
              </w:rPr>
              <w:t>Carbon Monoxide detectors typically have a life span between 5 - 10 years</w:t>
            </w:r>
            <w:r w:rsidR="00A275E7">
              <w:rPr>
                <w:rFonts w:cstheme="minorHAnsi"/>
              </w:rPr>
              <w:t xml:space="preserve">.  Are </w:t>
            </w:r>
            <w:r w:rsidR="0012403F">
              <w:rPr>
                <w:rFonts w:cstheme="minorHAnsi"/>
              </w:rPr>
              <w:t>they all</w:t>
            </w:r>
            <w:r w:rsidR="00A275E7">
              <w:rPr>
                <w:rFonts w:cstheme="minorHAnsi"/>
              </w:rPr>
              <w:t xml:space="preserve"> in date</w:t>
            </w:r>
            <w:r w:rsidR="0012403F">
              <w:rPr>
                <w:rFonts w:cstheme="minorHAnsi"/>
              </w:rPr>
              <w:t xml:space="preserve"> throughout the site?</w:t>
            </w:r>
          </w:p>
          <w:p w14:paraId="05016981" w14:textId="77777777" w:rsidR="00F46005" w:rsidRPr="00F46005" w:rsidRDefault="00F46005" w:rsidP="00F46005">
            <w:pPr>
              <w:pStyle w:val="ListParagraph"/>
              <w:numPr>
                <w:ilvl w:val="0"/>
                <w:numId w:val="15"/>
              </w:numPr>
              <w:rPr>
                <w:rFonts w:cstheme="minorHAnsi"/>
              </w:rPr>
            </w:pPr>
            <w:r w:rsidRPr="00F46005">
              <w:rPr>
                <w:rFonts w:cstheme="minorHAnsi"/>
              </w:rPr>
              <w:t>Do the fire warning system(s) take account of people who are deaf or hard of hearing?</w:t>
            </w:r>
          </w:p>
          <w:p w14:paraId="22391E5B" w14:textId="77777777" w:rsidR="00F46005" w:rsidRPr="00F46005" w:rsidRDefault="00F46005" w:rsidP="00F46005">
            <w:pPr>
              <w:pStyle w:val="ListParagraph"/>
              <w:numPr>
                <w:ilvl w:val="0"/>
                <w:numId w:val="15"/>
              </w:numPr>
              <w:rPr>
                <w:rFonts w:cstheme="minorHAnsi"/>
              </w:rPr>
            </w:pPr>
            <w:r w:rsidRPr="00F46005">
              <w:rPr>
                <w:rFonts w:cstheme="minorHAnsi"/>
              </w:rPr>
              <w:t>Do all visual alarms and/or vibrating alarms and pagers (as applicable) work?</w:t>
            </w:r>
          </w:p>
          <w:p w14:paraId="1B64C52B" w14:textId="28AAEF72" w:rsidR="00F46005" w:rsidRPr="0012403F" w:rsidRDefault="00F46005" w:rsidP="00F46005">
            <w:pPr>
              <w:rPr>
                <w:rFonts w:cstheme="minorHAnsi"/>
                <w:i/>
                <w:iCs/>
              </w:rPr>
            </w:pPr>
            <w:r w:rsidRPr="0012403F">
              <w:rPr>
                <w:rFonts w:asciiTheme="minorHAnsi" w:hAnsiTheme="minorHAnsi" w:cstheme="minorHAnsi"/>
                <w:b/>
                <w:bCs/>
                <w:i/>
                <w:iCs/>
                <w:sz w:val="22"/>
              </w:rPr>
              <w:t>Note:</w:t>
            </w:r>
            <w:r w:rsidRPr="0012403F">
              <w:rPr>
                <w:rFonts w:asciiTheme="minorHAnsi" w:hAnsiTheme="minorHAnsi" w:cstheme="minorHAnsi"/>
                <w:i/>
                <w:iCs/>
                <w:sz w:val="22"/>
              </w:rPr>
              <w:t xml:space="preserve"> Landlords should make an informed decision and choose the best alarms for their properties and tenants, with due regard for their residents’ circumstances.  For example, specialist smoke alarms and carbon monoxide alarms that alert by vibration or flashing lights (as opposed to by sound alerts) may be required for residents who are deaf or hard of hearing.</w:t>
            </w:r>
          </w:p>
        </w:tc>
        <w:tc>
          <w:tcPr>
            <w:tcW w:w="596" w:type="dxa"/>
            <w:shd w:val="clear" w:color="auto" w:fill="D6E3BC" w:themeFill="accent3" w:themeFillTint="66"/>
          </w:tcPr>
          <w:p w14:paraId="03ECBD4B" w14:textId="77777777" w:rsidR="00253CFE" w:rsidRPr="00412913" w:rsidRDefault="00253CFE" w:rsidP="00346923">
            <w:pPr>
              <w:rPr>
                <w:rFonts w:asciiTheme="minorHAnsi" w:hAnsiTheme="minorHAnsi" w:cstheme="minorHAnsi"/>
                <w:sz w:val="22"/>
              </w:rPr>
            </w:pPr>
          </w:p>
        </w:tc>
        <w:tc>
          <w:tcPr>
            <w:tcW w:w="567" w:type="dxa"/>
            <w:shd w:val="clear" w:color="auto" w:fill="FBD4B4" w:themeFill="accent6" w:themeFillTint="66"/>
          </w:tcPr>
          <w:p w14:paraId="192D85B7" w14:textId="77777777" w:rsidR="00253CFE" w:rsidRPr="005D673F" w:rsidRDefault="00253CFE" w:rsidP="00346923">
            <w:pPr>
              <w:rPr>
                <w:rFonts w:asciiTheme="minorHAnsi" w:hAnsiTheme="minorHAnsi" w:cstheme="minorHAnsi"/>
                <w:sz w:val="22"/>
              </w:rPr>
            </w:pPr>
          </w:p>
        </w:tc>
        <w:tc>
          <w:tcPr>
            <w:tcW w:w="709" w:type="dxa"/>
            <w:shd w:val="clear" w:color="auto" w:fill="BFBFBF" w:themeFill="background1" w:themeFillShade="BF"/>
          </w:tcPr>
          <w:p w14:paraId="2C26A257" w14:textId="738D922C" w:rsidR="00253CFE" w:rsidRPr="00412913" w:rsidRDefault="00253CFE" w:rsidP="00346923">
            <w:pPr>
              <w:rPr>
                <w:rFonts w:asciiTheme="minorHAnsi" w:hAnsiTheme="minorHAnsi" w:cstheme="minorHAnsi"/>
                <w:sz w:val="22"/>
              </w:rPr>
            </w:pPr>
          </w:p>
        </w:tc>
        <w:tc>
          <w:tcPr>
            <w:tcW w:w="2268" w:type="dxa"/>
          </w:tcPr>
          <w:p w14:paraId="2888D8A5" w14:textId="77777777" w:rsidR="00253CFE" w:rsidRPr="00253CFE" w:rsidRDefault="00253CFE" w:rsidP="00346923">
            <w:pPr>
              <w:rPr>
                <w:rFonts w:asciiTheme="minorHAnsi" w:hAnsiTheme="minorHAnsi" w:cstheme="minorHAnsi"/>
                <w:sz w:val="22"/>
              </w:rPr>
            </w:pPr>
          </w:p>
        </w:tc>
      </w:tr>
      <w:tr w:rsidR="00253CFE" w:rsidRPr="005D673F" w14:paraId="18F072CD" w14:textId="24EBE951" w:rsidTr="008A41DB">
        <w:tc>
          <w:tcPr>
            <w:tcW w:w="1520" w:type="dxa"/>
            <w:shd w:val="clear" w:color="auto" w:fill="auto"/>
          </w:tcPr>
          <w:p w14:paraId="3FD482C2" w14:textId="322F4AA9" w:rsidR="00253CFE" w:rsidRPr="005D673F" w:rsidRDefault="00253CFE" w:rsidP="00346923">
            <w:pPr>
              <w:rPr>
                <w:rFonts w:asciiTheme="minorHAnsi" w:hAnsiTheme="minorHAnsi" w:cstheme="minorHAnsi"/>
                <w:b/>
                <w:sz w:val="22"/>
              </w:rPr>
            </w:pPr>
            <w:r w:rsidRPr="005D673F">
              <w:rPr>
                <w:rFonts w:asciiTheme="minorHAnsi" w:hAnsiTheme="minorHAnsi" w:cstheme="minorHAnsi"/>
                <w:b/>
                <w:sz w:val="22"/>
              </w:rPr>
              <w:lastRenderedPageBreak/>
              <w:t>Fire Fighting Equipment</w:t>
            </w:r>
          </w:p>
        </w:tc>
        <w:tc>
          <w:tcPr>
            <w:tcW w:w="10075" w:type="dxa"/>
            <w:shd w:val="clear" w:color="auto" w:fill="auto"/>
          </w:tcPr>
          <w:p w14:paraId="56A92E1B" w14:textId="77777777" w:rsidR="00253CFE" w:rsidRPr="001561E6" w:rsidRDefault="00253CFE" w:rsidP="001561E6">
            <w:pPr>
              <w:pStyle w:val="ListParagraph"/>
              <w:numPr>
                <w:ilvl w:val="0"/>
                <w:numId w:val="16"/>
              </w:numPr>
              <w:rPr>
                <w:rFonts w:cstheme="minorHAnsi"/>
              </w:rPr>
            </w:pPr>
            <w:r w:rsidRPr="001561E6">
              <w:rPr>
                <w:rFonts w:cstheme="minorHAnsi"/>
              </w:rPr>
              <w:t>Have the fire extinguishers been serviced in the past 12 months?</w:t>
            </w:r>
          </w:p>
          <w:p w14:paraId="335AB5A6" w14:textId="00CB8BA7" w:rsidR="00253CFE" w:rsidRPr="001561E6" w:rsidRDefault="00B165A9" w:rsidP="001561E6">
            <w:pPr>
              <w:pStyle w:val="ListParagraph"/>
              <w:numPr>
                <w:ilvl w:val="0"/>
                <w:numId w:val="16"/>
              </w:numPr>
              <w:rPr>
                <w:rFonts w:cstheme="minorHAnsi"/>
              </w:rPr>
            </w:pPr>
            <w:r w:rsidRPr="001561E6">
              <w:rPr>
                <w:rFonts w:cstheme="minorHAnsi"/>
              </w:rPr>
              <w:t xml:space="preserve">Ensure </w:t>
            </w:r>
            <w:r w:rsidR="001561E6" w:rsidRPr="001561E6">
              <w:rPr>
                <w:rFonts w:cstheme="minorHAnsi"/>
              </w:rPr>
              <w:t>f</w:t>
            </w:r>
            <w:r w:rsidR="00253CFE" w:rsidRPr="001561E6">
              <w:rPr>
                <w:rFonts w:cstheme="minorHAnsi"/>
              </w:rPr>
              <w:t>ire extinguishing appliances are not missing, discharged or damaged?</w:t>
            </w:r>
          </w:p>
          <w:p w14:paraId="39F7741A" w14:textId="77777777" w:rsidR="00253CFE" w:rsidRPr="001561E6" w:rsidRDefault="00253CFE" w:rsidP="001561E6">
            <w:pPr>
              <w:pStyle w:val="ListParagraph"/>
              <w:numPr>
                <w:ilvl w:val="0"/>
                <w:numId w:val="16"/>
              </w:numPr>
              <w:rPr>
                <w:rFonts w:cstheme="minorHAnsi"/>
              </w:rPr>
            </w:pPr>
            <w:r w:rsidRPr="001561E6">
              <w:rPr>
                <w:rFonts w:cstheme="minorHAnsi"/>
              </w:rPr>
              <w:t>Are they considered suitable for the fire risks?</w:t>
            </w:r>
          </w:p>
          <w:p w14:paraId="652DD845" w14:textId="7717C07C" w:rsidR="00253CFE" w:rsidRPr="001561E6" w:rsidRDefault="00253CFE" w:rsidP="001561E6">
            <w:pPr>
              <w:pStyle w:val="ListParagraph"/>
              <w:numPr>
                <w:ilvl w:val="0"/>
                <w:numId w:val="16"/>
              </w:numPr>
              <w:rPr>
                <w:rFonts w:cstheme="minorHAnsi"/>
              </w:rPr>
            </w:pPr>
            <w:r w:rsidRPr="001561E6">
              <w:rPr>
                <w:rFonts w:cstheme="minorHAnsi"/>
              </w:rPr>
              <w:t xml:space="preserve">Are all fire extinguishers mounted on wall supports or floor </w:t>
            </w:r>
            <w:r w:rsidR="0012403F">
              <w:rPr>
                <w:rFonts w:cstheme="minorHAnsi"/>
              </w:rPr>
              <w:t>stands</w:t>
            </w:r>
            <w:r w:rsidRPr="001561E6">
              <w:rPr>
                <w:rFonts w:cstheme="minorHAnsi"/>
              </w:rPr>
              <w:t>?</w:t>
            </w:r>
          </w:p>
          <w:p w14:paraId="2ACEAC34" w14:textId="4544EDF7" w:rsidR="00253CFE" w:rsidRPr="001561E6" w:rsidRDefault="00253CFE" w:rsidP="001561E6">
            <w:pPr>
              <w:pStyle w:val="ListParagraph"/>
              <w:numPr>
                <w:ilvl w:val="0"/>
                <w:numId w:val="16"/>
              </w:numPr>
              <w:rPr>
                <w:rFonts w:cstheme="minorHAnsi"/>
              </w:rPr>
            </w:pPr>
            <w:r w:rsidRPr="001561E6">
              <w:rPr>
                <w:rFonts w:cstheme="minorHAnsi"/>
              </w:rPr>
              <w:t xml:space="preserve">Are there Dry Powder </w:t>
            </w:r>
            <w:r w:rsidR="001561E6" w:rsidRPr="001561E6">
              <w:rPr>
                <w:rFonts w:cstheme="minorHAnsi"/>
              </w:rPr>
              <w:t>f</w:t>
            </w:r>
            <w:r w:rsidRPr="001561E6">
              <w:rPr>
                <w:rFonts w:cstheme="minorHAnsi"/>
              </w:rPr>
              <w:t xml:space="preserve">ire </w:t>
            </w:r>
            <w:r w:rsidR="001561E6" w:rsidRPr="001561E6">
              <w:rPr>
                <w:rFonts w:cstheme="minorHAnsi"/>
              </w:rPr>
              <w:t>e</w:t>
            </w:r>
            <w:r w:rsidRPr="001561E6">
              <w:rPr>
                <w:rFonts w:cstheme="minorHAnsi"/>
              </w:rPr>
              <w:t xml:space="preserve">xtinguishers in the premises, if </w:t>
            </w:r>
            <w:r w:rsidR="00965C82" w:rsidRPr="001561E6">
              <w:rPr>
                <w:rFonts w:cstheme="minorHAnsi"/>
              </w:rPr>
              <w:t>so,</w:t>
            </w:r>
            <w:r w:rsidRPr="001561E6">
              <w:rPr>
                <w:rFonts w:cstheme="minorHAnsi"/>
              </w:rPr>
              <w:t xml:space="preserve"> has a risk assessment been completed to ensure they are safe for the area? (They can affect breathing and visibility)</w:t>
            </w:r>
          </w:p>
          <w:p w14:paraId="55B11843" w14:textId="77777777" w:rsidR="00253CFE" w:rsidRPr="001561E6" w:rsidRDefault="00253CFE" w:rsidP="001561E6">
            <w:pPr>
              <w:pStyle w:val="ListParagraph"/>
              <w:numPr>
                <w:ilvl w:val="0"/>
                <w:numId w:val="16"/>
              </w:numPr>
              <w:rPr>
                <w:rFonts w:cstheme="minorHAnsi"/>
              </w:rPr>
            </w:pPr>
            <w:r w:rsidRPr="001561E6">
              <w:rPr>
                <w:rFonts w:cstheme="minorHAnsi"/>
              </w:rPr>
              <w:t>Are fire blankets provided in communal kitchens?</w:t>
            </w:r>
          </w:p>
          <w:p w14:paraId="706A94F0" w14:textId="25B19ED0" w:rsidR="00561F59" w:rsidRPr="00561F59" w:rsidRDefault="00253CFE" w:rsidP="00561F59">
            <w:pPr>
              <w:pStyle w:val="ListParagraph"/>
              <w:numPr>
                <w:ilvl w:val="0"/>
                <w:numId w:val="16"/>
              </w:numPr>
              <w:rPr>
                <w:rFonts w:cstheme="minorHAnsi"/>
              </w:rPr>
            </w:pPr>
            <w:r w:rsidRPr="00561F59">
              <w:rPr>
                <w:rFonts w:cstheme="minorHAnsi"/>
              </w:rPr>
              <w:t xml:space="preserve">Sprinkler systems and water mist systems, where provided, </w:t>
            </w:r>
            <w:r w:rsidR="00561F59" w:rsidRPr="00561F59">
              <w:rPr>
                <w:rFonts w:cstheme="minorHAnsi"/>
              </w:rPr>
              <w:t>should be free from damage and obstruction</w:t>
            </w:r>
            <w:r w:rsidR="00561F59">
              <w:rPr>
                <w:rFonts w:cstheme="minorHAnsi"/>
              </w:rPr>
              <w:t>.  A</w:t>
            </w:r>
            <w:r w:rsidR="00561F59" w:rsidRPr="00561F59">
              <w:rPr>
                <w:rFonts w:cstheme="minorHAnsi"/>
              </w:rPr>
              <w:t>re they adequately serviced and maintained?</w:t>
            </w:r>
          </w:p>
          <w:p w14:paraId="2AE93494" w14:textId="77777777" w:rsidR="00561F59" w:rsidRPr="00561F59" w:rsidRDefault="001561E6" w:rsidP="00561F59">
            <w:pPr>
              <w:pStyle w:val="ListParagraph"/>
              <w:numPr>
                <w:ilvl w:val="0"/>
                <w:numId w:val="16"/>
              </w:numPr>
              <w:rPr>
                <w:rFonts w:cstheme="minorHAnsi"/>
              </w:rPr>
            </w:pPr>
            <w:r w:rsidRPr="00561F59">
              <w:rPr>
                <w:rFonts w:cstheme="minorHAnsi"/>
              </w:rPr>
              <w:t>On site fire mains, hydrants and risers</w:t>
            </w:r>
            <w:r w:rsidR="0012403F" w:rsidRPr="00561F59">
              <w:rPr>
                <w:rFonts w:cstheme="minorHAnsi"/>
              </w:rPr>
              <w:t>,</w:t>
            </w:r>
            <w:r w:rsidRPr="00561F59">
              <w:rPr>
                <w:rFonts w:cstheme="minorHAnsi"/>
              </w:rPr>
              <w:t xml:space="preserve"> </w:t>
            </w:r>
            <w:r w:rsidR="00561F59" w:rsidRPr="00561F59">
              <w:rPr>
                <w:rFonts w:cstheme="minorHAnsi"/>
              </w:rPr>
              <w:t>where provided, where provided, should be free from damage and obstruction.  Are they adequately serviced and maintained?</w:t>
            </w:r>
          </w:p>
          <w:p w14:paraId="75673003" w14:textId="4F92E6A9" w:rsidR="00253CFE" w:rsidRPr="001561E6" w:rsidRDefault="0012403F" w:rsidP="001561E6">
            <w:pPr>
              <w:pStyle w:val="ListParagraph"/>
              <w:numPr>
                <w:ilvl w:val="0"/>
                <w:numId w:val="16"/>
              </w:numPr>
              <w:rPr>
                <w:rFonts w:cstheme="minorHAnsi"/>
              </w:rPr>
            </w:pPr>
            <w:r>
              <w:rPr>
                <w:rFonts w:cstheme="minorHAnsi"/>
              </w:rPr>
              <w:t>Where provided, h</w:t>
            </w:r>
            <w:r w:rsidR="00253CFE" w:rsidRPr="001561E6">
              <w:rPr>
                <w:rFonts w:cstheme="minorHAnsi"/>
              </w:rPr>
              <w:t>as the fire hydrant bypass flow valve control been tested by competent person?</w:t>
            </w:r>
          </w:p>
          <w:p w14:paraId="5849C97F" w14:textId="77777777" w:rsidR="00561F59" w:rsidRPr="00561F59" w:rsidRDefault="00253CFE" w:rsidP="00561F59">
            <w:pPr>
              <w:pStyle w:val="ListParagraph"/>
              <w:numPr>
                <w:ilvl w:val="0"/>
                <w:numId w:val="16"/>
              </w:numPr>
              <w:rPr>
                <w:rFonts w:cstheme="minorHAnsi"/>
              </w:rPr>
            </w:pPr>
            <w:r w:rsidRPr="00561F59">
              <w:rPr>
                <w:rFonts w:cstheme="minorHAnsi"/>
              </w:rPr>
              <w:t>Are a</w:t>
            </w:r>
            <w:r w:rsidR="00B165A9" w:rsidRPr="00561F59">
              <w:rPr>
                <w:rFonts w:cstheme="minorHAnsi"/>
              </w:rPr>
              <w:t xml:space="preserve">ll </w:t>
            </w:r>
            <w:r w:rsidRPr="00561F59">
              <w:rPr>
                <w:rFonts w:cstheme="minorHAnsi"/>
              </w:rPr>
              <w:t xml:space="preserve">other fixed installations </w:t>
            </w:r>
            <w:r w:rsidR="00561F59" w:rsidRPr="00561F59">
              <w:rPr>
                <w:rFonts w:cstheme="minorHAnsi"/>
              </w:rPr>
              <w:t>free from damage and obstruction.  Are they adequately serviced and maintained?</w:t>
            </w:r>
          </w:p>
          <w:p w14:paraId="05FCA639" w14:textId="5DB623D3" w:rsidR="00253CFE" w:rsidRPr="001561E6" w:rsidRDefault="00253CFE" w:rsidP="001561E6">
            <w:pPr>
              <w:pStyle w:val="ListParagraph"/>
              <w:numPr>
                <w:ilvl w:val="0"/>
                <w:numId w:val="16"/>
              </w:numPr>
              <w:rPr>
                <w:rFonts w:cstheme="minorHAnsi"/>
              </w:rPr>
            </w:pPr>
            <w:r w:rsidRPr="001561E6">
              <w:rPr>
                <w:rFonts w:cstheme="minorHAnsi"/>
              </w:rPr>
              <w:t>Has external access for the fire service been checked for ongoing availability?</w:t>
            </w:r>
          </w:p>
        </w:tc>
        <w:tc>
          <w:tcPr>
            <w:tcW w:w="596" w:type="dxa"/>
            <w:shd w:val="clear" w:color="auto" w:fill="D6E3BC" w:themeFill="accent3" w:themeFillTint="66"/>
          </w:tcPr>
          <w:p w14:paraId="4881910E" w14:textId="77777777" w:rsidR="00253CFE" w:rsidRPr="005D673F" w:rsidRDefault="00253CFE" w:rsidP="00346923">
            <w:pPr>
              <w:rPr>
                <w:rFonts w:asciiTheme="minorHAnsi" w:hAnsiTheme="minorHAnsi" w:cstheme="minorHAnsi"/>
                <w:sz w:val="22"/>
              </w:rPr>
            </w:pPr>
          </w:p>
        </w:tc>
        <w:tc>
          <w:tcPr>
            <w:tcW w:w="567" w:type="dxa"/>
            <w:shd w:val="clear" w:color="auto" w:fill="FBD4B4" w:themeFill="accent6" w:themeFillTint="66"/>
          </w:tcPr>
          <w:p w14:paraId="0CB405FC" w14:textId="77777777" w:rsidR="00253CFE" w:rsidRPr="005D673F" w:rsidRDefault="00253CFE" w:rsidP="00346923">
            <w:pPr>
              <w:rPr>
                <w:rFonts w:asciiTheme="minorHAnsi" w:hAnsiTheme="minorHAnsi" w:cstheme="minorHAnsi"/>
                <w:sz w:val="22"/>
              </w:rPr>
            </w:pPr>
          </w:p>
        </w:tc>
        <w:tc>
          <w:tcPr>
            <w:tcW w:w="709" w:type="dxa"/>
            <w:shd w:val="clear" w:color="auto" w:fill="BFBFBF" w:themeFill="background1" w:themeFillShade="BF"/>
          </w:tcPr>
          <w:p w14:paraId="2DA69057" w14:textId="026F8E55" w:rsidR="00253CFE" w:rsidRPr="005D673F" w:rsidRDefault="00253CFE" w:rsidP="00346923">
            <w:pPr>
              <w:rPr>
                <w:rFonts w:asciiTheme="minorHAnsi" w:hAnsiTheme="minorHAnsi" w:cstheme="minorHAnsi"/>
                <w:sz w:val="22"/>
              </w:rPr>
            </w:pPr>
          </w:p>
        </w:tc>
        <w:tc>
          <w:tcPr>
            <w:tcW w:w="2268" w:type="dxa"/>
          </w:tcPr>
          <w:p w14:paraId="096284D2" w14:textId="77777777" w:rsidR="00253CFE" w:rsidRPr="005D673F" w:rsidRDefault="00253CFE" w:rsidP="00346923">
            <w:pPr>
              <w:rPr>
                <w:rFonts w:asciiTheme="minorHAnsi" w:hAnsiTheme="minorHAnsi" w:cstheme="minorHAnsi"/>
                <w:sz w:val="22"/>
              </w:rPr>
            </w:pPr>
          </w:p>
        </w:tc>
      </w:tr>
      <w:tr w:rsidR="00253CFE" w:rsidRPr="005D673F" w14:paraId="6EB79677" w14:textId="238E2F34" w:rsidTr="008A41DB">
        <w:tc>
          <w:tcPr>
            <w:tcW w:w="1520" w:type="dxa"/>
            <w:shd w:val="clear" w:color="auto" w:fill="auto"/>
          </w:tcPr>
          <w:p w14:paraId="76AAF8C8" w14:textId="77777777" w:rsidR="00253CFE" w:rsidRPr="00412913" w:rsidRDefault="00253CFE" w:rsidP="00346923">
            <w:pPr>
              <w:rPr>
                <w:rFonts w:asciiTheme="minorHAnsi" w:hAnsiTheme="minorHAnsi" w:cstheme="minorHAnsi"/>
                <w:b/>
                <w:sz w:val="22"/>
              </w:rPr>
            </w:pPr>
            <w:r w:rsidRPr="00412913">
              <w:rPr>
                <w:rFonts w:asciiTheme="minorHAnsi" w:hAnsiTheme="minorHAnsi" w:cstheme="minorHAnsi"/>
                <w:b/>
                <w:sz w:val="22"/>
              </w:rPr>
              <w:t>Emergency Lighting</w:t>
            </w:r>
          </w:p>
        </w:tc>
        <w:tc>
          <w:tcPr>
            <w:tcW w:w="10075" w:type="dxa"/>
            <w:shd w:val="clear" w:color="auto" w:fill="auto"/>
          </w:tcPr>
          <w:p w14:paraId="1816FC68" w14:textId="508D406D" w:rsidR="00253CFE" w:rsidRPr="001561E6" w:rsidRDefault="00253CFE" w:rsidP="001561E6">
            <w:pPr>
              <w:pStyle w:val="ListParagraph"/>
              <w:numPr>
                <w:ilvl w:val="0"/>
                <w:numId w:val="17"/>
              </w:numPr>
              <w:rPr>
                <w:rFonts w:cstheme="minorHAnsi"/>
              </w:rPr>
            </w:pPr>
            <w:r w:rsidRPr="001561E6">
              <w:rPr>
                <w:rFonts w:cstheme="minorHAnsi"/>
              </w:rPr>
              <w:t xml:space="preserve">Are all emergency lights in </w:t>
            </w:r>
            <w:r w:rsidR="00561F59">
              <w:rPr>
                <w:rFonts w:cstheme="minorHAnsi"/>
              </w:rPr>
              <w:t xml:space="preserve">good </w:t>
            </w:r>
            <w:r w:rsidRPr="001561E6">
              <w:rPr>
                <w:rFonts w:cstheme="minorHAnsi"/>
              </w:rPr>
              <w:t>working order and maintained?</w:t>
            </w:r>
          </w:p>
          <w:p w14:paraId="44DDDD0D" w14:textId="3CF97B85" w:rsidR="00253CFE" w:rsidRPr="001561E6" w:rsidRDefault="00253CFE" w:rsidP="001561E6">
            <w:pPr>
              <w:pStyle w:val="ListParagraph"/>
              <w:numPr>
                <w:ilvl w:val="0"/>
                <w:numId w:val="17"/>
              </w:numPr>
              <w:rPr>
                <w:rFonts w:cstheme="minorHAnsi"/>
              </w:rPr>
            </w:pPr>
            <w:r w:rsidRPr="001561E6">
              <w:rPr>
                <w:rFonts w:cstheme="minorHAnsi"/>
              </w:rPr>
              <w:t>Do the installed emergency lighting units illuminate all the fire exits</w:t>
            </w:r>
            <w:r w:rsidR="001561E6" w:rsidRPr="001561E6">
              <w:rPr>
                <w:rFonts w:cstheme="minorHAnsi"/>
              </w:rPr>
              <w:t>, escape routes, fire panel(s) and</w:t>
            </w:r>
            <w:r w:rsidRPr="001561E6">
              <w:rPr>
                <w:rFonts w:cstheme="minorHAnsi"/>
              </w:rPr>
              <w:t xml:space="preserve"> hazard signage</w:t>
            </w:r>
            <w:r w:rsidR="001561E6" w:rsidRPr="001561E6">
              <w:rPr>
                <w:rFonts w:cstheme="minorHAnsi"/>
              </w:rPr>
              <w:t xml:space="preserve"> etc</w:t>
            </w:r>
            <w:r w:rsidRPr="001561E6">
              <w:rPr>
                <w:rFonts w:cstheme="minorHAnsi"/>
              </w:rPr>
              <w:t xml:space="preserve">? (Inside &amp; </w:t>
            </w:r>
            <w:r w:rsidR="001561E6" w:rsidRPr="001561E6">
              <w:rPr>
                <w:rFonts w:cstheme="minorHAnsi"/>
              </w:rPr>
              <w:t>externally</w:t>
            </w:r>
            <w:r w:rsidRPr="001561E6">
              <w:rPr>
                <w:rFonts w:cstheme="minorHAnsi"/>
              </w:rPr>
              <w:t>)</w:t>
            </w:r>
          </w:p>
          <w:p w14:paraId="5D8931E0" w14:textId="05BB1E4D" w:rsidR="001561E6" w:rsidRPr="001561E6" w:rsidRDefault="001561E6" w:rsidP="001561E6">
            <w:pPr>
              <w:pStyle w:val="ListParagraph"/>
              <w:numPr>
                <w:ilvl w:val="0"/>
                <w:numId w:val="17"/>
              </w:numPr>
              <w:rPr>
                <w:rFonts w:cstheme="minorHAnsi"/>
              </w:rPr>
            </w:pPr>
            <w:r w:rsidRPr="001561E6">
              <w:rPr>
                <w:rFonts w:cstheme="minorHAnsi"/>
              </w:rPr>
              <w:t xml:space="preserve">If there is any reliance on street lighting ensure it is not turned off in the </w:t>
            </w:r>
            <w:r w:rsidR="00561F59">
              <w:rPr>
                <w:rFonts w:cstheme="minorHAnsi"/>
              </w:rPr>
              <w:t xml:space="preserve">during part of the </w:t>
            </w:r>
            <w:r w:rsidRPr="001561E6">
              <w:rPr>
                <w:rFonts w:cstheme="minorHAnsi"/>
              </w:rPr>
              <w:t>night as Councils make cut backs?</w:t>
            </w:r>
          </w:p>
          <w:p w14:paraId="22F1938B" w14:textId="77777777" w:rsidR="00253CFE" w:rsidRPr="001561E6" w:rsidRDefault="00253CFE" w:rsidP="001561E6">
            <w:pPr>
              <w:pStyle w:val="ListParagraph"/>
              <w:numPr>
                <w:ilvl w:val="0"/>
                <w:numId w:val="17"/>
              </w:numPr>
              <w:rPr>
                <w:rFonts w:cstheme="minorHAnsi"/>
              </w:rPr>
            </w:pPr>
            <w:r w:rsidRPr="001561E6">
              <w:rPr>
                <w:rFonts w:cstheme="minorHAnsi"/>
              </w:rPr>
              <w:t>Are the outside emergency lighting units clean from weathering?</w:t>
            </w:r>
          </w:p>
          <w:p w14:paraId="0E760934" w14:textId="7686331B" w:rsidR="00253CFE" w:rsidRPr="001561E6" w:rsidRDefault="00253CFE" w:rsidP="001561E6">
            <w:pPr>
              <w:pStyle w:val="ListParagraph"/>
              <w:numPr>
                <w:ilvl w:val="0"/>
                <w:numId w:val="17"/>
              </w:numPr>
              <w:rPr>
                <w:rFonts w:cstheme="minorHAnsi"/>
              </w:rPr>
            </w:pPr>
            <w:r w:rsidRPr="001561E6">
              <w:rPr>
                <w:rFonts w:cstheme="minorHAnsi"/>
              </w:rPr>
              <w:t xml:space="preserve">Residents </w:t>
            </w:r>
            <w:r w:rsidR="00B165A9" w:rsidRPr="001561E6">
              <w:rPr>
                <w:rFonts w:cstheme="minorHAnsi"/>
              </w:rPr>
              <w:t>within dwellings should</w:t>
            </w:r>
            <w:r w:rsidRPr="001561E6">
              <w:rPr>
                <w:rFonts w:cstheme="minorHAnsi"/>
              </w:rPr>
              <w:t xml:space="preserve"> be encouraged to have a torch by their bedside and/or provide for example</w:t>
            </w:r>
            <w:r w:rsidR="00561F59">
              <w:rPr>
                <w:rFonts w:cstheme="minorHAnsi"/>
              </w:rPr>
              <w:t>,</w:t>
            </w:r>
            <w:r w:rsidRPr="001561E6">
              <w:rPr>
                <w:rFonts w:cstheme="minorHAnsi"/>
              </w:rPr>
              <w:t xml:space="preserve"> an automatic plug-in night light(s) of a type that continues to operate if the mains electricity fails. Some are battery operated and work on motion sensors.</w:t>
            </w:r>
          </w:p>
        </w:tc>
        <w:tc>
          <w:tcPr>
            <w:tcW w:w="596" w:type="dxa"/>
            <w:shd w:val="clear" w:color="auto" w:fill="D6E3BC" w:themeFill="accent3" w:themeFillTint="66"/>
          </w:tcPr>
          <w:p w14:paraId="614BBC52" w14:textId="77777777" w:rsidR="00253CFE" w:rsidRPr="005D673F" w:rsidRDefault="00253CFE" w:rsidP="00346923">
            <w:pPr>
              <w:rPr>
                <w:rFonts w:asciiTheme="minorHAnsi" w:hAnsiTheme="minorHAnsi" w:cstheme="minorHAnsi"/>
                <w:sz w:val="22"/>
              </w:rPr>
            </w:pPr>
          </w:p>
        </w:tc>
        <w:tc>
          <w:tcPr>
            <w:tcW w:w="567" w:type="dxa"/>
            <w:shd w:val="clear" w:color="auto" w:fill="FBD4B4" w:themeFill="accent6" w:themeFillTint="66"/>
          </w:tcPr>
          <w:p w14:paraId="1563BEDE" w14:textId="77777777" w:rsidR="00253CFE" w:rsidRPr="005D673F" w:rsidRDefault="00253CFE" w:rsidP="00346923">
            <w:pPr>
              <w:rPr>
                <w:rFonts w:asciiTheme="minorHAnsi" w:hAnsiTheme="minorHAnsi" w:cstheme="minorHAnsi"/>
                <w:sz w:val="22"/>
              </w:rPr>
            </w:pPr>
          </w:p>
        </w:tc>
        <w:tc>
          <w:tcPr>
            <w:tcW w:w="709" w:type="dxa"/>
            <w:shd w:val="clear" w:color="auto" w:fill="BFBFBF" w:themeFill="background1" w:themeFillShade="BF"/>
          </w:tcPr>
          <w:p w14:paraId="31848AFA" w14:textId="71564360" w:rsidR="00253CFE" w:rsidRPr="005D673F" w:rsidRDefault="00253CFE" w:rsidP="00346923">
            <w:pPr>
              <w:rPr>
                <w:rFonts w:asciiTheme="minorHAnsi" w:hAnsiTheme="minorHAnsi" w:cstheme="minorHAnsi"/>
                <w:sz w:val="22"/>
              </w:rPr>
            </w:pPr>
          </w:p>
        </w:tc>
        <w:tc>
          <w:tcPr>
            <w:tcW w:w="2268" w:type="dxa"/>
          </w:tcPr>
          <w:p w14:paraId="20B5993C" w14:textId="77777777" w:rsidR="00253CFE" w:rsidRPr="005D673F" w:rsidRDefault="00253CFE" w:rsidP="00346923">
            <w:pPr>
              <w:rPr>
                <w:rFonts w:asciiTheme="minorHAnsi" w:hAnsiTheme="minorHAnsi" w:cstheme="minorHAnsi"/>
                <w:sz w:val="22"/>
              </w:rPr>
            </w:pPr>
          </w:p>
        </w:tc>
      </w:tr>
      <w:tr w:rsidR="00253CFE" w:rsidRPr="005D673F" w14:paraId="5EE9E4B9" w14:textId="71C4673D" w:rsidTr="008A41DB">
        <w:tc>
          <w:tcPr>
            <w:tcW w:w="1520" w:type="dxa"/>
            <w:shd w:val="clear" w:color="auto" w:fill="auto"/>
          </w:tcPr>
          <w:p w14:paraId="3621B156" w14:textId="77777777" w:rsidR="00253CFE" w:rsidRPr="00412913" w:rsidRDefault="00253CFE" w:rsidP="00346923">
            <w:pPr>
              <w:rPr>
                <w:rFonts w:asciiTheme="minorHAnsi" w:hAnsiTheme="minorHAnsi" w:cstheme="minorHAnsi"/>
                <w:b/>
                <w:sz w:val="22"/>
              </w:rPr>
            </w:pPr>
            <w:r w:rsidRPr="00412913">
              <w:rPr>
                <w:rFonts w:asciiTheme="minorHAnsi" w:hAnsiTheme="minorHAnsi" w:cstheme="minorHAnsi"/>
                <w:b/>
                <w:sz w:val="22"/>
              </w:rPr>
              <w:t>Signage</w:t>
            </w:r>
          </w:p>
        </w:tc>
        <w:tc>
          <w:tcPr>
            <w:tcW w:w="10075" w:type="dxa"/>
            <w:shd w:val="clear" w:color="auto" w:fill="auto"/>
          </w:tcPr>
          <w:p w14:paraId="29F77A9E" w14:textId="09221265" w:rsidR="00253CFE" w:rsidRPr="001561E6" w:rsidRDefault="00253CFE" w:rsidP="001561E6">
            <w:pPr>
              <w:pStyle w:val="ListParagraph"/>
              <w:numPr>
                <w:ilvl w:val="0"/>
                <w:numId w:val="18"/>
              </w:numPr>
              <w:rPr>
                <w:rFonts w:cstheme="minorHAnsi"/>
              </w:rPr>
            </w:pPr>
            <w:r w:rsidRPr="001561E6">
              <w:rPr>
                <w:rFonts w:cstheme="minorHAnsi"/>
              </w:rPr>
              <w:t xml:space="preserve">Is appropriate fire safety signage in place and not faded or defaced? </w:t>
            </w:r>
            <w:r w:rsidR="00B165A9" w:rsidRPr="001561E6">
              <w:rPr>
                <w:rFonts w:cstheme="minorHAnsi"/>
              </w:rPr>
              <w:t>i.e.</w:t>
            </w:r>
            <w:r w:rsidRPr="001561E6">
              <w:rPr>
                <w:rFonts w:cstheme="minorHAnsi"/>
              </w:rPr>
              <w:t xml:space="preserve"> </w:t>
            </w:r>
            <w:r w:rsidR="00B165A9" w:rsidRPr="001561E6">
              <w:rPr>
                <w:rFonts w:cstheme="minorHAnsi"/>
              </w:rPr>
              <w:t xml:space="preserve">fire </w:t>
            </w:r>
            <w:r w:rsidRPr="001561E6">
              <w:rPr>
                <w:rFonts w:cstheme="minorHAnsi"/>
              </w:rPr>
              <w:t xml:space="preserve">exit signage, </w:t>
            </w:r>
            <w:r w:rsidR="00B165A9" w:rsidRPr="001561E6">
              <w:rPr>
                <w:rFonts w:cstheme="minorHAnsi"/>
              </w:rPr>
              <w:t xml:space="preserve">directional signage, </w:t>
            </w:r>
            <w:r w:rsidRPr="001561E6">
              <w:rPr>
                <w:rFonts w:cstheme="minorHAnsi"/>
              </w:rPr>
              <w:t>fire exit keep clear</w:t>
            </w:r>
            <w:r w:rsidR="00B165A9" w:rsidRPr="001561E6">
              <w:rPr>
                <w:rFonts w:cstheme="minorHAnsi"/>
              </w:rPr>
              <w:t xml:space="preserve"> signage</w:t>
            </w:r>
            <w:r w:rsidRPr="001561E6">
              <w:rPr>
                <w:rFonts w:cstheme="minorHAnsi"/>
              </w:rPr>
              <w:t xml:space="preserve">, door furniture signage </w:t>
            </w:r>
            <w:r w:rsidR="00965C82" w:rsidRPr="001561E6">
              <w:rPr>
                <w:rFonts w:cstheme="minorHAnsi"/>
              </w:rPr>
              <w:t>i.e.</w:t>
            </w:r>
            <w:r w:rsidRPr="001561E6">
              <w:rPr>
                <w:rFonts w:cstheme="minorHAnsi"/>
              </w:rPr>
              <w:t xml:space="preserve"> ‘turn to open’</w:t>
            </w:r>
            <w:r w:rsidR="001561E6" w:rsidRPr="001561E6">
              <w:rPr>
                <w:rFonts w:cstheme="minorHAnsi"/>
              </w:rPr>
              <w:t>, ‘push bar to open’</w:t>
            </w:r>
            <w:r w:rsidRPr="001561E6">
              <w:rPr>
                <w:rFonts w:cstheme="minorHAnsi"/>
              </w:rPr>
              <w:t>, fire door keep locked/closed, fire action notices.</w:t>
            </w:r>
          </w:p>
          <w:p w14:paraId="29DB8957" w14:textId="264C3C93" w:rsidR="001561E6" w:rsidRPr="001561E6" w:rsidRDefault="001561E6" w:rsidP="001561E6">
            <w:pPr>
              <w:pStyle w:val="ListParagraph"/>
              <w:numPr>
                <w:ilvl w:val="0"/>
                <w:numId w:val="18"/>
              </w:numPr>
              <w:rPr>
                <w:rFonts w:cstheme="minorHAnsi"/>
              </w:rPr>
            </w:pPr>
            <w:r w:rsidRPr="001561E6">
              <w:rPr>
                <w:rFonts w:cstheme="minorHAnsi"/>
              </w:rPr>
              <w:t>Is relevant signage supported by pictograms?</w:t>
            </w:r>
          </w:p>
          <w:p w14:paraId="6904A810" w14:textId="28B1041C" w:rsidR="00253CFE" w:rsidRPr="001561E6" w:rsidRDefault="00253CFE" w:rsidP="001561E6">
            <w:pPr>
              <w:pStyle w:val="ListParagraph"/>
              <w:numPr>
                <w:ilvl w:val="0"/>
                <w:numId w:val="18"/>
              </w:numPr>
              <w:rPr>
                <w:rFonts w:cstheme="minorHAnsi"/>
              </w:rPr>
            </w:pPr>
            <w:r w:rsidRPr="001561E6">
              <w:rPr>
                <w:rFonts w:cstheme="minorHAnsi"/>
              </w:rPr>
              <w:t>Are fire assembly point(s) easily identified?</w:t>
            </w:r>
          </w:p>
        </w:tc>
        <w:tc>
          <w:tcPr>
            <w:tcW w:w="596" w:type="dxa"/>
            <w:shd w:val="clear" w:color="auto" w:fill="D6E3BC" w:themeFill="accent3" w:themeFillTint="66"/>
          </w:tcPr>
          <w:p w14:paraId="72B06A44" w14:textId="77777777" w:rsidR="00253CFE" w:rsidRPr="005D673F" w:rsidRDefault="00253CFE" w:rsidP="00346923">
            <w:pPr>
              <w:rPr>
                <w:rFonts w:asciiTheme="minorHAnsi" w:hAnsiTheme="minorHAnsi" w:cstheme="minorHAnsi"/>
                <w:sz w:val="22"/>
              </w:rPr>
            </w:pPr>
          </w:p>
        </w:tc>
        <w:tc>
          <w:tcPr>
            <w:tcW w:w="567" w:type="dxa"/>
            <w:shd w:val="clear" w:color="auto" w:fill="FBD4B4" w:themeFill="accent6" w:themeFillTint="66"/>
          </w:tcPr>
          <w:p w14:paraId="7E41E242" w14:textId="77777777" w:rsidR="00253CFE" w:rsidRPr="005D673F" w:rsidRDefault="00253CFE" w:rsidP="00346923">
            <w:pPr>
              <w:rPr>
                <w:rFonts w:asciiTheme="minorHAnsi" w:hAnsiTheme="minorHAnsi" w:cstheme="minorHAnsi"/>
                <w:sz w:val="22"/>
              </w:rPr>
            </w:pPr>
          </w:p>
        </w:tc>
        <w:tc>
          <w:tcPr>
            <w:tcW w:w="709" w:type="dxa"/>
            <w:shd w:val="clear" w:color="auto" w:fill="BFBFBF" w:themeFill="background1" w:themeFillShade="BF"/>
          </w:tcPr>
          <w:p w14:paraId="74E9A797" w14:textId="2E9DFEBA" w:rsidR="00253CFE" w:rsidRPr="005D673F" w:rsidRDefault="00253CFE" w:rsidP="00346923">
            <w:pPr>
              <w:rPr>
                <w:rFonts w:asciiTheme="minorHAnsi" w:hAnsiTheme="minorHAnsi" w:cstheme="minorHAnsi"/>
                <w:sz w:val="22"/>
              </w:rPr>
            </w:pPr>
          </w:p>
        </w:tc>
        <w:tc>
          <w:tcPr>
            <w:tcW w:w="2268" w:type="dxa"/>
          </w:tcPr>
          <w:p w14:paraId="16B98433" w14:textId="77777777" w:rsidR="00253CFE" w:rsidRPr="005D673F" w:rsidRDefault="00253CFE" w:rsidP="00346923">
            <w:pPr>
              <w:rPr>
                <w:rFonts w:asciiTheme="minorHAnsi" w:hAnsiTheme="minorHAnsi" w:cstheme="minorHAnsi"/>
                <w:sz w:val="22"/>
              </w:rPr>
            </w:pPr>
          </w:p>
        </w:tc>
      </w:tr>
      <w:tr w:rsidR="00253CFE" w:rsidRPr="005D673F" w14:paraId="1C74B49E" w14:textId="661167E0" w:rsidTr="008A41DB">
        <w:tc>
          <w:tcPr>
            <w:tcW w:w="1520" w:type="dxa"/>
            <w:shd w:val="clear" w:color="auto" w:fill="auto"/>
          </w:tcPr>
          <w:p w14:paraId="04B6357A" w14:textId="77777777" w:rsidR="00253CFE" w:rsidRPr="00412913" w:rsidRDefault="00253CFE" w:rsidP="00346923">
            <w:pPr>
              <w:rPr>
                <w:rFonts w:asciiTheme="minorHAnsi" w:hAnsiTheme="minorHAnsi" w:cstheme="minorHAnsi"/>
                <w:b/>
                <w:bCs/>
                <w:sz w:val="22"/>
              </w:rPr>
            </w:pPr>
            <w:r w:rsidRPr="00412913">
              <w:rPr>
                <w:rFonts w:asciiTheme="minorHAnsi" w:hAnsiTheme="minorHAnsi" w:cstheme="minorHAnsi"/>
                <w:b/>
                <w:bCs/>
                <w:sz w:val="22"/>
              </w:rPr>
              <w:t>Fire Doors</w:t>
            </w:r>
          </w:p>
          <w:p w14:paraId="5D2E4F60" w14:textId="77777777" w:rsidR="00253CFE" w:rsidRPr="00412913" w:rsidRDefault="00253CFE" w:rsidP="00346923">
            <w:pPr>
              <w:rPr>
                <w:rFonts w:asciiTheme="minorHAnsi" w:hAnsiTheme="minorHAnsi" w:cstheme="minorHAnsi"/>
                <w:b/>
                <w:sz w:val="22"/>
              </w:rPr>
            </w:pPr>
          </w:p>
        </w:tc>
        <w:tc>
          <w:tcPr>
            <w:tcW w:w="10075" w:type="dxa"/>
            <w:shd w:val="clear" w:color="auto" w:fill="auto"/>
          </w:tcPr>
          <w:p w14:paraId="54A80FB5" w14:textId="1563896C" w:rsidR="00253CFE" w:rsidRPr="00412913" w:rsidRDefault="00253CFE" w:rsidP="00346923">
            <w:pPr>
              <w:pStyle w:val="Default"/>
              <w:rPr>
                <w:rFonts w:asciiTheme="minorHAnsi" w:hAnsiTheme="minorHAnsi" w:cstheme="minorHAnsi"/>
                <w:sz w:val="22"/>
                <w:szCs w:val="22"/>
              </w:rPr>
            </w:pPr>
            <w:r w:rsidRPr="00412913">
              <w:rPr>
                <w:rFonts w:asciiTheme="minorHAnsi" w:hAnsiTheme="minorHAnsi" w:cstheme="minorHAnsi"/>
                <w:sz w:val="22"/>
                <w:szCs w:val="22"/>
              </w:rPr>
              <w:lastRenderedPageBreak/>
              <w:t>It is good practice to inspect the fire resisting door set</w:t>
            </w:r>
            <w:r w:rsidR="00B165A9">
              <w:rPr>
                <w:rFonts w:asciiTheme="minorHAnsi" w:hAnsiTheme="minorHAnsi" w:cstheme="minorHAnsi"/>
                <w:sz w:val="22"/>
                <w:szCs w:val="22"/>
              </w:rPr>
              <w:t xml:space="preserve">s </w:t>
            </w:r>
            <w:r w:rsidRPr="00412913">
              <w:rPr>
                <w:rFonts w:asciiTheme="minorHAnsi" w:hAnsiTheme="minorHAnsi" w:cstheme="minorHAnsi"/>
                <w:sz w:val="22"/>
                <w:szCs w:val="22"/>
              </w:rPr>
              <w:t xml:space="preserve">as part of a programme of planned preventive maintenance. For example: Check the door and frame are not damaged </w:t>
            </w:r>
          </w:p>
          <w:p w14:paraId="4E6F79EE" w14:textId="77777777" w:rsidR="00253CFE" w:rsidRPr="00412913" w:rsidRDefault="00253CFE" w:rsidP="001561E6">
            <w:pPr>
              <w:pStyle w:val="Default"/>
              <w:numPr>
                <w:ilvl w:val="0"/>
                <w:numId w:val="19"/>
              </w:numPr>
              <w:rPr>
                <w:rFonts w:asciiTheme="minorHAnsi" w:hAnsiTheme="minorHAnsi" w:cstheme="minorHAnsi"/>
                <w:sz w:val="22"/>
                <w:szCs w:val="22"/>
              </w:rPr>
            </w:pPr>
            <w:r w:rsidRPr="00412913">
              <w:rPr>
                <w:rFonts w:asciiTheme="minorHAnsi" w:hAnsiTheme="minorHAnsi" w:cstheme="minorHAnsi"/>
                <w:sz w:val="22"/>
                <w:szCs w:val="22"/>
              </w:rPr>
              <w:lastRenderedPageBreak/>
              <w:t>Where fitted, check the operation of the self-closer; door closes fully and tightly in to the rebate</w:t>
            </w:r>
          </w:p>
          <w:p w14:paraId="25A57DDF" w14:textId="77777777" w:rsidR="00253CFE" w:rsidRPr="00412913" w:rsidRDefault="00253CFE" w:rsidP="001561E6">
            <w:pPr>
              <w:pStyle w:val="Default"/>
              <w:numPr>
                <w:ilvl w:val="0"/>
                <w:numId w:val="19"/>
              </w:numPr>
              <w:rPr>
                <w:rFonts w:asciiTheme="minorHAnsi" w:hAnsiTheme="minorHAnsi" w:cstheme="minorHAnsi"/>
                <w:sz w:val="22"/>
                <w:szCs w:val="22"/>
              </w:rPr>
            </w:pPr>
            <w:r w:rsidRPr="00412913">
              <w:rPr>
                <w:rFonts w:asciiTheme="minorHAnsi" w:hAnsiTheme="minorHAnsi" w:cstheme="minorHAnsi"/>
                <w:sz w:val="22"/>
                <w:szCs w:val="22"/>
              </w:rPr>
              <w:t>No warping of the door that affects its fit in its frame</w:t>
            </w:r>
          </w:p>
          <w:p w14:paraId="58DAA8C1" w14:textId="77777777" w:rsidR="00253CFE" w:rsidRPr="00412913" w:rsidRDefault="00253CFE" w:rsidP="001561E6">
            <w:pPr>
              <w:pStyle w:val="Default"/>
              <w:numPr>
                <w:ilvl w:val="0"/>
                <w:numId w:val="19"/>
              </w:numPr>
              <w:rPr>
                <w:rFonts w:asciiTheme="minorHAnsi" w:hAnsiTheme="minorHAnsi" w:cstheme="minorHAnsi"/>
                <w:sz w:val="22"/>
                <w:szCs w:val="22"/>
              </w:rPr>
            </w:pPr>
            <w:r w:rsidRPr="00412913">
              <w:rPr>
                <w:rFonts w:asciiTheme="minorHAnsi" w:hAnsiTheme="minorHAnsi" w:cstheme="minorHAnsi"/>
                <w:sz w:val="22"/>
                <w:szCs w:val="22"/>
              </w:rPr>
              <w:t xml:space="preserve">Check intumescent fire and cold smoke seals are intact and serviceable </w:t>
            </w:r>
          </w:p>
          <w:p w14:paraId="5788DEA9" w14:textId="77777777" w:rsidR="00253CFE" w:rsidRPr="00412913" w:rsidRDefault="00253CFE" w:rsidP="001561E6">
            <w:pPr>
              <w:pStyle w:val="Default"/>
              <w:numPr>
                <w:ilvl w:val="0"/>
                <w:numId w:val="19"/>
              </w:numPr>
              <w:rPr>
                <w:rFonts w:asciiTheme="minorHAnsi" w:hAnsiTheme="minorHAnsi" w:cstheme="minorHAnsi"/>
                <w:sz w:val="22"/>
                <w:szCs w:val="22"/>
              </w:rPr>
            </w:pPr>
            <w:r w:rsidRPr="00412913">
              <w:rPr>
                <w:rFonts w:asciiTheme="minorHAnsi" w:hAnsiTheme="minorHAnsi" w:cstheme="minorHAnsi"/>
                <w:sz w:val="22"/>
                <w:szCs w:val="22"/>
              </w:rPr>
              <w:t xml:space="preserve">The cold smoke seal should bridge the gap between the door and frame </w:t>
            </w:r>
          </w:p>
          <w:p w14:paraId="38D2DE79" w14:textId="77777777" w:rsidR="00253CFE" w:rsidRPr="00412913" w:rsidRDefault="00253CFE" w:rsidP="001561E6">
            <w:pPr>
              <w:pStyle w:val="Default"/>
              <w:numPr>
                <w:ilvl w:val="0"/>
                <w:numId w:val="19"/>
              </w:numPr>
              <w:rPr>
                <w:rFonts w:asciiTheme="minorHAnsi" w:hAnsiTheme="minorHAnsi" w:cstheme="minorHAnsi"/>
                <w:sz w:val="22"/>
                <w:szCs w:val="22"/>
              </w:rPr>
            </w:pPr>
            <w:r w:rsidRPr="00412913">
              <w:rPr>
                <w:rFonts w:asciiTheme="minorHAnsi" w:hAnsiTheme="minorHAnsi" w:cstheme="minorHAnsi"/>
                <w:sz w:val="22"/>
                <w:szCs w:val="22"/>
              </w:rPr>
              <w:t xml:space="preserve">Door needs to be a good fit within their frames with a maximum 4mm gap between the sides and tops of a door and the door frame </w:t>
            </w:r>
          </w:p>
          <w:p w14:paraId="0CADA313" w14:textId="77777777" w:rsidR="00253CFE" w:rsidRPr="00412913" w:rsidRDefault="00253CFE" w:rsidP="001561E6">
            <w:pPr>
              <w:pStyle w:val="Default"/>
              <w:numPr>
                <w:ilvl w:val="0"/>
                <w:numId w:val="19"/>
              </w:numPr>
              <w:rPr>
                <w:rFonts w:asciiTheme="minorHAnsi" w:hAnsiTheme="minorHAnsi" w:cstheme="minorHAnsi"/>
                <w:sz w:val="22"/>
                <w:szCs w:val="22"/>
              </w:rPr>
            </w:pPr>
            <w:r w:rsidRPr="00412913">
              <w:rPr>
                <w:rFonts w:asciiTheme="minorHAnsi" w:hAnsiTheme="minorHAnsi" w:cstheme="minorHAnsi"/>
                <w:sz w:val="22"/>
                <w:szCs w:val="22"/>
              </w:rPr>
              <w:t xml:space="preserve">The gaps at the base of the door should be limited to 6mm. </w:t>
            </w:r>
          </w:p>
          <w:p w14:paraId="7C55BE94" w14:textId="77777777" w:rsidR="00253CFE" w:rsidRPr="00412913" w:rsidRDefault="00253CFE" w:rsidP="001561E6">
            <w:pPr>
              <w:pStyle w:val="Default"/>
              <w:numPr>
                <w:ilvl w:val="0"/>
                <w:numId w:val="19"/>
              </w:numPr>
              <w:rPr>
                <w:rFonts w:asciiTheme="minorHAnsi" w:hAnsiTheme="minorHAnsi" w:cstheme="minorHAnsi"/>
                <w:sz w:val="22"/>
                <w:szCs w:val="22"/>
              </w:rPr>
            </w:pPr>
            <w:r w:rsidRPr="00412913">
              <w:rPr>
                <w:rFonts w:asciiTheme="minorHAnsi" w:hAnsiTheme="minorHAnsi" w:cstheme="minorHAnsi"/>
                <w:sz w:val="22"/>
                <w:szCs w:val="22"/>
              </w:rPr>
              <w:t xml:space="preserve">Check the door frame and leaf are okay; i.e., free of holes left from replacement handles etc </w:t>
            </w:r>
          </w:p>
          <w:p w14:paraId="007D3A31" w14:textId="77777777" w:rsidR="00253CFE" w:rsidRPr="00412913" w:rsidRDefault="00253CFE" w:rsidP="001561E6">
            <w:pPr>
              <w:pStyle w:val="Default"/>
              <w:numPr>
                <w:ilvl w:val="0"/>
                <w:numId w:val="19"/>
              </w:numPr>
              <w:rPr>
                <w:rFonts w:asciiTheme="minorHAnsi" w:hAnsiTheme="minorHAnsi" w:cstheme="minorHAnsi"/>
                <w:sz w:val="22"/>
                <w:szCs w:val="22"/>
              </w:rPr>
            </w:pPr>
            <w:r w:rsidRPr="00412913">
              <w:rPr>
                <w:rFonts w:asciiTheme="minorHAnsi" w:hAnsiTheme="minorHAnsi" w:cstheme="minorHAnsi"/>
                <w:sz w:val="22"/>
                <w:szCs w:val="22"/>
              </w:rPr>
              <w:t xml:space="preserve">Check any fire resisting glazing is intact and secure </w:t>
            </w:r>
          </w:p>
          <w:p w14:paraId="5F2E182E" w14:textId="77777777" w:rsidR="00253CFE" w:rsidRPr="00412913" w:rsidRDefault="00253CFE" w:rsidP="001561E6">
            <w:pPr>
              <w:pStyle w:val="Default"/>
              <w:numPr>
                <w:ilvl w:val="0"/>
                <w:numId w:val="19"/>
              </w:numPr>
              <w:rPr>
                <w:rFonts w:asciiTheme="minorHAnsi" w:hAnsiTheme="minorHAnsi" w:cstheme="minorHAnsi"/>
                <w:sz w:val="22"/>
                <w:szCs w:val="22"/>
              </w:rPr>
            </w:pPr>
            <w:r w:rsidRPr="00412913">
              <w:rPr>
                <w:rFonts w:asciiTheme="minorHAnsi" w:hAnsiTheme="minorHAnsi" w:cstheme="minorHAnsi"/>
                <w:sz w:val="22"/>
                <w:szCs w:val="22"/>
              </w:rPr>
              <w:t xml:space="preserve">Hinges are serviceable and secure </w:t>
            </w:r>
          </w:p>
          <w:p w14:paraId="06628744" w14:textId="77777777" w:rsidR="00253CFE" w:rsidRPr="00412913" w:rsidRDefault="00253CFE" w:rsidP="001561E6">
            <w:pPr>
              <w:pStyle w:val="Default"/>
              <w:numPr>
                <w:ilvl w:val="0"/>
                <w:numId w:val="19"/>
              </w:numPr>
              <w:rPr>
                <w:rFonts w:asciiTheme="minorHAnsi" w:hAnsiTheme="minorHAnsi" w:cstheme="minorHAnsi"/>
                <w:sz w:val="22"/>
                <w:szCs w:val="22"/>
              </w:rPr>
            </w:pPr>
            <w:r w:rsidRPr="00412913">
              <w:rPr>
                <w:rFonts w:asciiTheme="minorHAnsi" w:hAnsiTheme="minorHAnsi" w:cstheme="minorHAnsi"/>
                <w:sz w:val="22"/>
                <w:szCs w:val="22"/>
              </w:rPr>
              <w:t>Letterboxes are firmly closed and not jammed open. Where a letterbox has been fitted to a door that did not previously have one, the resident will need to confirm that the new letterbox is suitable for use in fire-resisting doors and has been fitted by a specialist contractor</w:t>
            </w:r>
          </w:p>
          <w:p w14:paraId="0CEBDF86" w14:textId="3A70A295" w:rsidR="00253CFE" w:rsidRPr="00412913" w:rsidRDefault="00253CFE" w:rsidP="001561E6">
            <w:pPr>
              <w:pStyle w:val="Default"/>
              <w:numPr>
                <w:ilvl w:val="0"/>
                <w:numId w:val="19"/>
              </w:numPr>
              <w:rPr>
                <w:rFonts w:asciiTheme="minorHAnsi" w:hAnsiTheme="minorHAnsi" w:cstheme="minorHAnsi"/>
                <w:sz w:val="22"/>
                <w:szCs w:val="22"/>
              </w:rPr>
            </w:pPr>
            <w:r w:rsidRPr="00412913">
              <w:rPr>
                <w:rFonts w:asciiTheme="minorHAnsi" w:hAnsiTheme="minorHAnsi" w:cstheme="minorHAnsi"/>
                <w:sz w:val="22"/>
                <w:szCs w:val="22"/>
              </w:rPr>
              <w:t>If there has been any alterations or damage to a door’s glazing apertures or air transfer grille</w:t>
            </w:r>
            <w:r w:rsidR="00B165A9">
              <w:rPr>
                <w:rFonts w:asciiTheme="minorHAnsi" w:hAnsiTheme="minorHAnsi" w:cstheme="minorHAnsi"/>
                <w:sz w:val="22"/>
                <w:szCs w:val="22"/>
              </w:rPr>
              <w:t>?</w:t>
            </w:r>
          </w:p>
          <w:p w14:paraId="4FEAC469" w14:textId="77777777" w:rsidR="00253CFE" w:rsidRPr="00412913" w:rsidRDefault="00253CFE" w:rsidP="001561E6">
            <w:pPr>
              <w:pStyle w:val="Default"/>
              <w:numPr>
                <w:ilvl w:val="0"/>
                <w:numId w:val="19"/>
              </w:numPr>
              <w:rPr>
                <w:rFonts w:asciiTheme="minorHAnsi" w:hAnsiTheme="minorHAnsi" w:cstheme="minorHAnsi"/>
                <w:sz w:val="22"/>
                <w:szCs w:val="22"/>
              </w:rPr>
            </w:pPr>
            <w:r w:rsidRPr="00412913">
              <w:rPr>
                <w:rFonts w:asciiTheme="minorHAnsi" w:hAnsiTheme="minorHAnsi" w:cstheme="minorHAnsi"/>
                <w:sz w:val="22"/>
                <w:szCs w:val="22"/>
              </w:rPr>
              <w:t>Is there any newly fitted, but inappropriate, door furniture?</w:t>
            </w:r>
          </w:p>
          <w:p w14:paraId="7C7DDAD7" w14:textId="269BBC64" w:rsidR="00253CFE" w:rsidRPr="00412913" w:rsidRDefault="00253CFE" w:rsidP="001561E6">
            <w:pPr>
              <w:pStyle w:val="Default"/>
              <w:numPr>
                <w:ilvl w:val="0"/>
                <w:numId w:val="19"/>
              </w:numPr>
              <w:rPr>
                <w:rFonts w:asciiTheme="minorHAnsi" w:hAnsiTheme="minorHAnsi" w:cstheme="minorHAnsi"/>
                <w:sz w:val="22"/>
                <w:szCs w:val="22"/>
              </w:rPr>
            </w:pPr>
            <w:r w:rsidRPr="00412913">
              <w:rPr>
                <w:rFonts w:asciiTheme="minorHAnsi" w:hAnsiTheme="minorHAnsi" w:cstheme="minorHAnsi"/>
                <w:sz w:val="22"/>
                <w:szCs w:val="22"/>
              </w:rPr>
              <w:t>Have any relevant doors been replaced using non-fire-resisting types? Modern fire doors should display a visible</w:t>
            </w:r>
            <w:r w:rsidR="00B165A9">
              <w:rPr>
                <w:rFonts w:asciiTheme="minorHAnsi" w:hAnsiTheme="minorHAnsi" w:cstheme="minorHAnsi"/>
                <w:sz w:val="22"/>
                <w:szCs w:val="22"/>
              </w:rPr>
              <w:t xml:space="preserve"> suitable</w:t>
            </w:r>
            <w:r w:rsidRPr="00412913">
              <w:rPr>
                <w:rFonts w:asciiTheme="minorHAnsi" w:hAnsiTheme="minorHAnsi" w:cstheme="minorHAnsi"/>
                <w:sz w:val="22"/>
                <w:szCs w:val="22"/>
              </w:rPr>
              <w:t xml:space="preserve"> fire resistance rating</w:t>
            </w:r>
            <w:r w:rsidR="00561F59">
              <w:rPr>
                <w:rFonts w:asciiTheme="minorHAnsi" w:hAnsiTheme="minorHAnsi" w:cstheme="minorHAnsi"/>
                <w:sz w:val="22"/>
                <w:szCs w:val="22"/>
              </w:rPr>
              <w:t>.</w:t>
            </w:r>
          </w:p>
          <w:p w14:paraId="03415D20" w14:textId="77777777" w:rsidR="00253CFE" w:rsidRPr="00412913" w:rsidRDefault="00253CFE" w:rsidP="001561E6">
            <w:pPr>
              <w:pStyle w:val="Default"/>
              <w:numPr>
                <w:ilvl w:val="0"/>
                <w:numId w:val="19"/>
              </w:numPr>
              <w:rPr>
                <w:rFonts w:asciiTheme="minorHAnsi" w:hAnsiTheme="minorHAnsi" w:cstheme="minorHAnsi"/>
                <w:sz w:val="22"/>
                <w:szCs w:val="22"/>
              </w:rPr>
            </w:pPr>
            <w:r w:rsidRPr="00412913">
              <w:rPr>
                <w:rFonts w:asciiTheme="minorHAnsi" w:hAnsiTheme="minorHAnsi" w:cstheme="minorHAnsi"/>
                <w:sz w:val="22"/>
                <w:szCs w:val="22"/>
              </w:rPr>
              <w:t>Where needed, relevant fire door signage is in situ?</w:t>
            </w:r>
          </w:p>
          <w:p w14:paraId="7E6E646C" w14:textId="45F23EEA" w:rsidR="00253CFE" w:rsidRPr="005D673F" w:rsidRDefault="00253CFE" w:rsidP="00412913">
            <w:pPr>
              <w:pStyle w:val="Default"/>
              <w:numPr>
                <w:ilvl w:val="0"/>
                <w:numId w:val="19"/>
              </w:numPr>
              <w:rPr>
                <w:rFonts w:asciiTheme="minorHAnsi" w:hAnsiTheme="minorHAnsi" w:cstheme="minorHAnsi"/>
                <w:sz w:val="22"/>
              </w:rPr>
            </w:pPr>
            <w:r w:rsidRPr="00412913">
              <w:rPr>
                <w:rFonts w:asciiTheme="minorHAnsi" w:hAnsiTheme="minorHAnsi" w:cstheme="minorHAnsi"/>
                <w:sz w:val="22"/>
                <w:szCs w:val="22"/>
              </w:rPr>
              <w:t>Although unusual, where a double door is installed, that requires one leaf to close before the other, a door selector may be fitted to ensure that the doors swing closed in the correct order. Where such a selector is fitted, this should be checked to ensure that it is operating correctly.</w:t>
            </w:r>
          </w:p>
        </w:tc>
        <w:tc>
          <w:tcPr>
            <w:tcW w:w="596" w:type="dxa"/>
            <w:shd w:val="clear" w:color="auto" w:fill="D6E3BC" w:themeFill="accent3" w:themeFillTint="66"/>
          </w:tcPr>
          <w:p w14:paraId="6C0F799E" w14:textId="77777777" w:rsidR="00253CFE" w:rsidRPr="005D673F" w:rsidRDefault="00253CFE" w:rsidP="00346923">
            <w:pPr>
              <w:rPr>
                <w:rFonts w:asciiTheme="minorHAnsi" w:hAnsiTheme="minorHAnsi" w:cstheme="minorHAnsi"/>
                <w:sz w:val="22"/>
              </w:rPr>
            </w:pPr>
          </w:p>
        </w:tc>
        <w:tc>
          <w:tcPr>
            <w:tcW w:w="567" w:type="dxa"/>
            <w:shd w:val="clear" w:color="auto" w:fill="FBD4B4" w:themeFill="accent6" w:themeFillTint="66"/>
          </w:tcPr>
          <w:p w14:paraId="3C8EB3EC" w14:textId="77777777" w:rsidR="00253CFE" w:rsidRPr="005D673F" w:rsidRDefault="00253CFE" w:rsidP="00346923">
            <w:pPr>
              <w:rPr>
                <w:rFonts w:asciiTheme="minorHAnsi" w:hAnsiTheme="minorHAnsi" w:cstheme="minorHAnsi"/>
                <w:sz w:val="22"/>
              </w:rPr>
            </w:pPr>
          </w:p>
        </w:tc>
        <w:tc>
          <w:tcPr>
            <w:tcW w:w="709" w:type="dxa"/>
            <w:shd w:val="clear" w:color="auto" w:fill="BFBFBF" w:themeFill="background1" w:themeFillShade="BF"/>
          </w:tcPr>
          <w:p w14:paraId="28B9A24E" w14:textId="40920320" w:rsidR="00253CFE" w:rsidRPr="005D673F" w:rsidRDefault="00253CFE" w:rsidP="00346923">
            <w:pPr>
              <w:rPr>
                <w:rFonts w:asciiTheme="minorHAnsi" w:hAnsiTheme="minorHAnsi" w:cstheme="minorHAnsi"/>
                <w:sz w:val="22"/>
              </w:rPr>
            </w:pPr>
          </w:p>
        </w:tc>
        <w:tc>
          <w:tcPr>
            <w:tcW w:w="2268" w:type="dxa"/>
          </w:tcPr>
          <w:p w14:paraId="44CAE3ED" w14:textId="77777777" w:rsidR="00253CFE" w:rsidRPr="005D673F" w:rsidRDefault="00253CFE" w:rsidP="00346923">
            <w:pPr>
              <w:rPr>
                <w:rFonts w:asciiTheme="minorHAnsi" w:hAnsiTheme="minorHAnsi" w:cstheme="minorHAnsi"/>
                <w:sz w:val="22"/>
              </w:rPr>
            </w:pPr>
          </w:p>
        </w:tc>
      </w:tr>
      <w:tr w:rsidR="00253CFE" w:rsidRPr="005D673F" w14:paraId="04A18454" w14:textId="3696D5FD" w:rsidTr="008A41DB">
        <w:tc>
          <w:tcPr>
            <w:tcW w:w="1520" w:type="dxa"/>
            <w:shd w:val="clear" w:color="auto" w:fill="auto"/>
          </w:tcPr>
          <w:p w14:paraId="5E111B5F" w14:textId="77777777" w:rsidR="00253CFE" w:rsidRPr="005D673F" w:rsidRDefault="00253CFE" w:rsidP="00346923">
            <w:pPr>
              <w:rPr>
                <w:rFonts w:asciiTheme="minorHAnsi" w:hAnsiTheme="minorHAnsi" w:cstheme="minorHAnsi"/>
                <w:b/>
                <w:sz w:val="22"/>
              </w:rPr>
            </w:pPr>
            <w:r w:rsidRPr="005D673F">
              <w:rPr>
                <w:rFonts w:asciiTheme="minorHAnsi" w:hAnsiTheme="minorHAnsi" w:cstheme="minorHAnsi"/>
                <w:b/>
                <w:sz w:val="22"/>
              </w:rPr>
              <w:t>Training &amp; Fire Drills</w:t>
            </w:r>
          </w:p>
        </w:tc>
        <w:tc>
          <w:tcPr>
            <w:tcW w:w="10075" w:type="dxa"/>
            <w:shd w:val="clear" w:color="auto" w:fill="auto"/>
          </w:tcPr>
          <w:p w14:paraId="5154068B" w14:textId="369AFA11" w:rsidR="00253CFE" w:rsidRPr="001561E6" w:rsidRDefault="00253CFE" w:rsidP="001561E6">
            <w:pPr>
              <w:pStyle w:val="ListParagraph"/>
              <w:numPr>
                <w:ilvl w:val="0"/>
                <w:numId w:val="20"/>
              </w:numPr>
              <w:spacing w:after="120"/>
              <w:rPr>
                <w:rFonts w:cstheme="minorHAnsi"/>
              </w:rPr>
            </w:pPr>
            <w:r w:rsidRPr="001561E6">
              <w:rPr>
                <w:rFonts w:cstheme="minorHAnsi"/>
              </w:rPr>
              <w:t xml:space="preserve">Do relevant staff have Fire Marshal </w:t>
            </w:r>
            <w:r w:rsidR="001561E6" w:rsidRPr="001561E6">
              <w:rPr>
                <w:rFonts w:cstheme="minorHAnsi"/>
              </w:rPr>
              <w:t>t</w:t>
            </w:r>
            <w:r w:rsidRPr="001561E6">
              <w:rPr>
                <w:rFonts w:cstheme="minorHAnsi"/>
              </w:rPr>
              <w:t>raining</w:t>
            </w:r>
            <w:r w:rsidR="000264C0" w:rsidRPr="001561E6">
              <w:rPr>
                <w:rFonts w:cstheme="minorHAnsi"/>
              </w:rPr>
              <w:t xml:space="preserve"> and</w:t>
            </w:r>
            <w:r w:rsidRPr="001561E6">
              <w:rPr>
                <w:rFonts w:cstheme="minorHAnsi"/>
              </w:rPr>
              <w:t xml:space="preserve"> is it in date?</w:t>
            </w:r>
          </w:p>
          <w:p w14:paraId="1F8BE614" w14:textId="333A4EBE" w:rsidR="00253CFE" w:rsidRPr="001561E6" w:rsidRDefault="00253CFE" w:rsidP="001561E6">
            <w:pPr>
              <w:pStyle w:val="ListParagraph"/>
              <w:numPr>
                <w:ilvl w:val="0"/>
                <w:numId w:val="20"/>
              </w:numPr>
              <w:spacing w:after="120"/>
              <w:rPr>
                <w:rFonts w:cstheme="minorHAnsi"/>
              </w:rPr>
            </w:pPr>
            <w:r w:rsidRPr="001561E6">
              <w:rPr>
                <w:rFonts w:cstheme="minorHAnsi"/>
              </w:rPr>
              <w:t xml:space="preserve">Do all new staff receive Fire Safety </w:t>
            </w:r>
            <w:r w:rsidR="001561E6" w:rsidRPr="001561E6">
              <w:rPr>
                <w:rFonts w:cstheme="minorHAnsi"/>
              </w:rPr>
              <w:t>t</w:t>
            </w:r>
            <w:r w:rsidRPr="001561E6">
              <w:rPr>
                <w:rFonts w:cstheme="minorHAnsi"/>
              </w:rPr>
              <w:t>raining on induction and annually thereafter?</w:t>
            </w:r>
          </w:p>
          <w:p w14:paraId="7A841D3A" w14:textId="548AA72B" w:rsidR="00253CFE" w:rsidRPr="001561E6" w:rsidRDefault="00253CFE" w:rsidP="001561E6">
            <w:pPr>
              <w:pStyle w:val="ListParagraph"/>
              <w:numPr>
                <w:ilvl w:val="0"/>
                <w:numId w:val="20"/>
              </w:numPr>
              <w:spacing w:after="80"/>
              <w:rPr>
                <w:rFonts w:cstheme="minorHAnsi"/>
              </w:rPr>
            </w:pPr>
            <w:r w:rsidRPr="001561E6">
              <w:rPr>
                <w:rFonts w:cstheme="minorHAnsi"/>
              </w:rPr>
              <w:t xml:space="preserve">Do Volunteers &amp; Trustees receive Fire Safety </w:t>
            </w:r>
            <w:r w:rsidR="001561E6" w:rsidRPr="001561E6">
              <w:rPr>
                <w:rFonts w:cstheme="minorHAnsi"/>
              </w:rPr>
              <w:t>t</w:t>
            </w:r>
            <w:r w:rsidRPr="001561E6">
              <w:rPr>
                <w:rFonts w:cstheme="minorHAnsi"/>
              </w:rPr>
              <w:t xml:space="preserve">raining on induction and annually thereafter? </w:t>
            </w:r>
          </w:p>
          <w:p w14:paraId="59133591" w14:textId="141202E7" w:rsidR="00253CFE" w:rsidRPr="001561E6" w:rsidRDefault="00253CFE" w:rsidP="001561E6">
            <w:pPr>
              <w:pStyle w:val="ListParagraph"/>
              <w:numPr>
                <w:ilvl w:val="0"/>
                <w:numId w:val="20"/>
              </w:numPr>
              <w:spacing w:after="80"/>
              <w:rPr>
                <w:rFonts w:cstheme="minorHAnsi"/>
              </w:rPr>
            </w:pPr>
            <w:r w:rsidRPr="001561E6">
              <w:rPr>
                <w:rFonts w:cstheme="minorHAnsi"/>
              </w:rPr>
              <w:t xml:space="preserve">Are </w:t>
            </w:r>
            <w:r w:rsidR="001561E6" w:rsidRPr="001561E6">
              <w:rPr>
                <w:rFonts w:cstheme="minorHAnsi"/>
              </w:rPr>
              <w:t>six</w:t>
            </w:r>
            <w:r w:rsidRPr="001561E6">
              <w:rPr>
                <w:rFonts w:cstheme="minorHAnsi"/>
              </w:rPr>
              <w:t xml:space="preserve"> monthly Staff Fire Evacuation Drills being carried out and recorded?</w:t>
            </w:r>
          </w:p>
          <w:p w14:paraId="5506501A" w14:textId="3F971F18" w:rsidR="00253CFE" w:rsidRPr="005D673F" w:rsidRDefault="00253CFE" w:rsidP="003D5217">
            <w:pPr>
              <w:spacing w:after="120"/>
              <w:rPr>
                <w:rFonts w:asciiTheme="minorHAnsi" w:hAnsiTheme="minorHAnsi" w:cstheme="minorHAnsi"/>
                <w:sz w:val="22"/>
              </w:rPr>
            </w:pPr>
            <w:r w:rsidRPr="005D673F">
              <w:rPr>
                <w:rFonts w:asciiTheme="minorHAnsi" w:hAnsiTheme="minorHAnsi" w:cstheme="minorHAnsi"/>
                <w:b/>
                <w:i/>
                <w:sz w:val="22"/>
              </w:rPr>
              <w:t xml:space="preserve">Note: </w:t>
            </w:r>
            <w:r w:rsidRPr="005D673F">
              <w:rPr>
                <w:rFonts w:asciiTheme="minorHAnsi" w:hAnsiTheme="minorHAnsi" w:cstheme="minorHAnsi"/>
                <w:i/>
                <w:sz w:val="22"/>
              </w:rPr>
              <w:t>It is not considered prudent to involve the residents in smaller developments</w:t>
            </w:r>
            <w:r w:rsidR="000264C0">
              <w:rPr>
                <w:rFonts w:asciiTheme="minorHAnsi" w:hAnsiTheme="minorHAnsi" w:cstheme="minorHAnsi"/>
                <w:i/>
                <w:sz w:val="22"/>
              </w:rPr>
              <w:t xml:space="preserve"> in fire drills</w:t>
            </w:r>
            <w:r w:rsidRPr="005D673F">
              <w:rPr>
                <w:rFonts w:asciiTheme="minorHAnsi" w:hAnsiTheme="minorHAnsi" w:cstheme="minorHAnsi"/>
                <w:i/>
                <w:sz w:val="22"/>
              </w:rPr>
              <w:t>.</w:t>
            </w:r>
            <w:r w:rsidRPr="005D673F">
              <w:rPr>
                <w:rFonts w:asciiTheme="minorHAnsi" w:hAnsiTheme="minorHAnsi" w:cstheme="minorHAnsi"/>
                <w:sz w:val="22"/>
              </w:rPr>
              <w:t xml:space="preserve"> </w:t>
            </w:r>
            <w:r w:rsidRPr="005D673F">
              <w:rPr>
                <w:rFonts w:asciiTheme="minorHAnsi" w:hAnsiTheme="minorHAnsi" w:cstheme="minorHAnsi"/>
                <w:i/>
                <w:sz w:val="22"/>
              </w:rPr>
              <w:t xml:space="preserve">It is recommended residents in sheltered housing may benefit from, for example, being invited to discuss a pre-planned scenario that is incorporated into a residents’ meeting (e.g. a coffee morning) and used as an opportunity to check their understanding of the actions to be taken in the event of a fire.  For non-attendees 1 to 1 discussions could take place.  </w:t>
            </w:r>
          </w:p>
        </w:tc>
        <w:tc>
          <w:tcPr>
            <w:tcW w:w="596" w:type="dxa"/>
            <w:shd w:val="clear" w:color="auto" w:fill="D6E3BC" w:themeFill="accent3" w:themeFillTint="66"/>
          </w:tcPr>
          <w:p w14:paraId="6E3BD02E" w14:textId="77777777" w:rsidR="00253CFE" w:rsidRPr="005D673F" w:rsidRDefault="00253CFE" w:rsidP="00346923">
            <w:pPr>
              <w:rPr>
                <w:rFonts w:asciiTheme="minorHAnsi" w:hAnsiTheme="minorHAnsi" w:cstheme="minorHAnsi"/>
                <w:sz w:val="22"/>
              </w:rPr>
            </w:pPr>
          </w:p>
        </w:tc>
        <w:tc>
          <w:tcPr>
            <w:tcW w:w="567" w:type="dxa"/>
            <w:shd w:val="clear" w:color="auto" w:fill="FBD4B4" w:themeFill="accent6" w:themeFillTint="66"/>
          </w:tcPr>
          <w:p w14:paraId="177839C6" w14:textId="77777777" w:rsidR="00253CFE" w:rsidRPr="005D673F" w:rsidRDefault="00253CFE" w:rsidP="00346923">
            <w:pPr>
              <w:rPr>
                <w:rFonts w:asciiTheme="minorHAnsi" w:hAnsiTheme="minorHAnsi" w:cstheme="minorHAnsi"/>
                <w:sz w:val="22"/>
              </w:rPr>
            </w:pPr>
          </w:p>
        </w:tc>
        <w:tc>
          <w:tcPr>
            <w:tcW w:w="709" w:type="dxa"/>
            <w:shd w:val="clear" w:color="auto" w:fill="BFBFBF" w:themeFill="background1" w:themeFillShade="BF"/>
          </w:tcPr>
          <w:p w14:paraId="07AE73A5" w14:textId="499941A5" w:rsidR="00253CFE" w:rsidRPr="005D673F" w:rsidRDefault="00253CFE" w:rsidP="00346923">
            <w:pPr>
              <w:rPr>
                <w:rFonts w:asciiTheme="minorHAnsi" w:hAnsiTheme="minorHAnsi" w:cstheme="minorHAnsi"/>
                <w:sz w:val="22"/>
              </w:rPr>
            </w:pPr>
          </w:p>
        </w:tc>
        <w:tc>
          <w:tcPr>
            <w:tcW w:w="2268" w:type="dxa"/>
          </w:tcPr>
          <w:p w14:paraId="539C0B0C" w14:textId="77777777" w:rsidR="00253CFE" w:rsidRPr="005D673F" w:rsidRDefault="00253CFE" w:rsidP="00346923">
            <w:pPr>
              <w:rPr>
                <w:rFonts w:asciiTheme="minorHAnsi" w:hAnsiTheme="minorHAnsi" w:cstheme="minorHAnsi"/>
                <w:sz w:val="22"/>
              </w:rPr>
            </w:pPr>
          </w:p>
        </w:tc>
      </w:tr>
      <w:tr w:rsidR="00253CFE" w:rsidRPr="005D673F" w14:paraId="25EA1011" w14:textId="53F07DCD" w:rsidTr="008A41DB">
        <w:trPr>
          <w:trHeight w:val="567"/>
        </w:trPr>
        <w:tc>
          <w:tcPr>
            <w:tcW w:w="1520" w:type="dxa"/>
            <w:shd w:val="clear" w:color="auto" w:fill="auto"/>
          </w:tcPr>
          <w:p w14:paraId="6195A7B2" w14:textId="77777777" w:rsidR="00253CFE" w:rsidRPr="00412913" w:rsidRDefault="00253CFE" w:rsidP="00D67668">
            <w:pPr>
              <w:rPr>
                <w:rFonts w:asciiTheme="minorHAnsi" w:hAnsiTheme="minorHAnsi" w:cstheme="minorHAnsi"/>
                <w:b/>
                <w:bCs/>
                <w:sz w:val="22"/>
              </w:rPr>
            </w:pPr>
            <w:r w:rsidRPr="00412913">
              <w:rPr>
                <w:rFonts w:asciiTheme="minorHAnsi" w:hAnsiTheme="minorHAnsi" w:cstheme="minorHAnsi"/>
                <w:b/>
                <w:bCs/>
                <w:sz w:val="22"/>
              </w:rPr>
              <w:t>Electrical Sources of Ignition</w:t>
            </w:r>
          </w:p>
          <w:p w14:paraId="5DF60A12" w14:textId="77777777" w:rsidR="00253CFE" w:rsidRPr="00412913" w:rsidRDefault="00253CFE" w:rsidP="00346923">
            <w:pPr>
              <w:rPr>
                <w:rFonts w:asciiTheme="minorHAnsi" w:hAnsiTheme="minorHAnsi" w:cstheme="minorHAnsi"/>
                <w:b/>
                <w:sz w:val="22"/>
              </w:rPr>
            </w:pPr>
          </w:p>
        </w:tc>
        <w:tc>
          <w:tcPr>
            <w:tcW w:w="10075" w:type="dxa"/>
            <w:shd w:val="clear" w:color="auto" w:fill="auto"/>
          </w:tcPr>
          <w:p w14:paraId="42846B65" w14:textId="66789704" w:rsidR="00253CFE" w:rsidRPr="001561E6" w:rsidRDefault="000264C0" w:rsidP="001561E6">
            <w:pPr>
              <w:pStyle w:val="ListParagraph"/>
              <w:numPr>
                <w:ilvl w:val="0"/>
                <w:numId w:val="21"/>
              </w:numPr>
              <w:rPr>
                <w:rFonts w:cstheme="minorHAnsi"/>
              </w:rPr>
            </w:pPr>
            <w:r w:rsidRPr="001561E6">
              <w:rPr>
                <w:rFonts w:cstheme="minorHAnsi"/>
              </w:rPr>
              <w:lastRenderedPageBreak/>
              <w:t xml:space="preserve">Are all periodic tests for fixed electrical installations in date? </w:t>
            </w:r>
          </w:p>
          <w:p w14:paraId="6D18E08C" w14:textId="77777777" w:rsidR="00253CFE" w:rsidRPr="001561E6" w:rsidRDefault="00253CFE" w:rsidP="001561E6">
            <w:pPr>
              <w:pStyle w:val="ListParagraph"/>
              <w:numPr>
                <w:ilvl w:val="0"/>
                <w:numId w:val="21"/>
              </w:numPr>
              <w:rPr>
                <w:rFonts w:cstheme="minorHAnsi"/>
              </w:rPr>
            </w:pPr>
            <w:r w:rsidRPr="001561E6">
              <w:rPr>
                <w:rFonts w:cstheme="minorHAnsi"/>
              </w:rPr>
              <w:t>Portable Appliance Testing carried out in common areas?</w:t>
            </w:r>
          </w:p>
          <w:p w14:paraId="6E6B5969" w14:textId="77777777" w:rsidR="00253CFE" w:rsidRPr="001561E6" w:rsidRDefault="00253CFE" w:rsidP="001561E6">
            <w:pPr>
              <w:pStyle w:val="ListParagraph"/>
              <w:numPr>
                <w:ilvl w:val="0"/>
                <w:numId w:val="21"/>
              </w:numPr>
              <w:rPr>
                <w:rFonts w:cstheme="minorHAnsi"/>
              </w:rPr>
            </w:pPr>
            <w:r w:rsidRPr="001561E6">
              <w:rPr>
                <w:rFonts w:cstheme="minorHAnsi"/>
              </w:rPr>
              <w:t>Suitable limitation of trailing leads and adapters?</w:t>
            </w:r>
          </w:p>
          <w:p w14:paraId="481BB46B" w14:textId="461710F3" w:rsidR="00253CFE" w:rsidRPr="001561E6" w:rsidRDefault="00253CFE" w:rsidP="001561E6">
            <w:pPr>
              <w:pStyle w:val="ListParagraph"/>
              <w:numPr>
                <w:ilvl w:val="0"/>
                <w:numId w:val="21"/>
              </w:numPr>
              <w:rPr>
                <w:rFonts w:cstheme="minorHAnsi"/>
              </w:rPr>
            </w:pPr>
            <w:r w:rsidRPr="001561E6">
              <w:rPr>
                <w:rFonts w:cstheme="minorHAnsi"/>
              </w:rPr>
              <w:lastRenderedPageBreak/>
              <w:t>The Landlord should make sure an appliance they have provided is safe (</w:t>
            </w:r>
            <w:r w:rsidR="00965C82" w:rsidRPr="001561E6">
              <w:rPr>
                <w:rFonts w:cstheme="minorHAnsi"/>
              </w:rPr>
              <w:t>i.e.</w:t>
            </w:r>
            <w:r w:rsidRPr="001561E6">
              <w:rPr>
                <w:rFonts w:cstheme="minorHAnsi"/>
              </w:rPr>
              <w:t xml:space="preserve"> residents white goods). Conduct regular inspections and cleaning to ensure such goods are in a safe working condition</w:t>
            </w:r>
            <w:r w:rsidR="001561E6">
              <w:rPr>
                <w:rFonts w:cstheme="minorHAnsi"/>
              </w:rPr>
              <w:t>.</w:t>
            </w:r>
          </w:p>
        </w:tc>
        <w:tc>
          <w:tcPr>
            <w:tcW w:w="596" w:type="dxa"/>
            <w:shd w:val="clear" w:color="auto" w:fill="D6E3BC" w:themeFill="accent3" w:themeFillTint="66"/>
          </w:tcPr>
          <w:p w14:paraId="69E5371F" w14:textId="77777777" w:rsidR="00253CFE" w:rsidRPr="00412913" w:rsidRDefault="00253CFE" w:rsidP="00346923">
            <w:pPr>
              <w:rPr>
                <w:rFonts w:asciiTheme="minorHAnsi" w:hAnsiTheme="minorHAnsi" w:cstheme="minorHAnsi"/>
                <w:sz w:val="22"/>
              </w:rPr>
            </w:pPr>
          </w:p>
        </w:tc>
        <w:tc>
          <w:tcPr>
            <w:tcW w:w="567" w:type="dxa"/>
            <w:shd w:val="clear" w:color="auto" w:fill="FBD4B4" w:themeFill="accent6" w:themeFillTint="66"/>
          </w:tcPr>
          <w:p w14:paraId="7D7C6E33" w14:textId="77777777" w:rsidR="00253CFE" w:rsidRPr="005D673F" w:rsidRDefault="00253CFE" w:rsidP="00346923">
            <w:pPr>
              <w:rPr>
                <w:rFonts w:asciiTheme="minorHAnsi" w:hAnsiTheme="minorHAnsi" w:cstheme="minorHAnsi"/>
                <w:sz w:val="22"/>
              </w:rPr>
            </w:pPr>
          </w:p>
        </w:tc>
        <w:tc>
          <w:tcPr>
            <w:tcW w:w="709" w:type="dxa"/>
            <w:shd w:val="clear" w:color="auto" w:fill="BFBFBF" w:themeFill="background1" w:themeFillShade="BF"/>
          </w:tcPr>
          <w:p w14:paraId="1980A0B1" w14:textId="524007EA" w:rsidR="00253CFE" w:rsidRPr="00412913" w:rsidRDefault="00253CFE" w:rsidP="00346923">
            <w:pPr>
              <w:rPr>
                <w:rFonts w:asciiTheme="minorHAnsi" w:hAnsiTheme="minorHAnsi" w:cstheme="minorHAnsi"/>
                <w:sz w:val="22"/>
              </w:rPr>
            </w:pPr>
          </w:p>
        </w:tc>
        <w:tc>
          <w:tcPr>
            <w:tcW w:w="2268" w:type="dxa"/>
          </w:tcPr>
          <w:p w14:paraId="4C16FFE2" w14:textId="77777777" w:rsidR="00253CFE" w:rsidRPr="00253CFE" w:rsidRDefault="00253CFE" w:rsidP="00346923">
            <w:pPr>
              <w:rPr>
                <w:rFonts w:asciiTheme="minorHAnsi" w:hAnsiTheme="minorHAnsi" w:cstheme="minorHAnsi"/>
                <w:sz w:val="22"/>
              </w:rPr>
            </w:pPr>
          </w:p>
        </w:tc>
      </w:tr>
      <w:tr w:rsidR="00253CFE" w:rsidRPr="005D673F" w14:paraId="5F40E0D5" w14:textId="296355D9" w:rsidTr="008A41DB">
        <w:tc>
          <w:tcPr>
            <w:tcW w:w="1520" w:type="dxa"/>
            <w:shd w:val="clear" w:color="auto" w:fill="auto"/>
          </w:tcPr>
          <w:p w14:paraId="6429FD35" w14:textId="77777777" w:rsidR="00253CFE" w:rsidRPr="00412913" w:rsidRDefault="00253CFE" w:rsidP="00D67668">
            <w:pPr>
              <w:rPr>
                <w:rFonts w:asciiTheme="minorHAnsi" w:hAnsiTheme="minorHAnsi" w:cstheme="minorHAnsi"/>
                <w:b/>
                <w:bCs/>
                <w:sz w:val="22"/>
              </w:rPr>
            </w:pPr>
            <w:r w:rsidRPr="00412913">
              <w:rPr>
                <w:rFonts w:asciiTheme="minorHAnsi" w:hAnsiTheme="minorHAnsi" w:cstheme="minorHAnsi"/>
                <w:b/>
                <w:bCs/>
                <w:sz w:val="22"/>
              </w:rPr>
              <w:t>Smoking</w:t>
            </w:r>
          </w:p>
          <w:p w14:paraId="3393B56F" w14:textId="77777777" w:rsidR="00253CFE" w:rsidRPr="00412913" w:rsidRDefault="00253CFE" w:rsidP="00D64B99">
            <w:pPr>
              <w:rPr>
                <w:rFonts w:asciiTheme="minorHAnsi" w:hAnsiTheme="minorHAnsi" w:cstheme="minorHAnsi"/>
                <w:b/>
                <w:sz w:val="22"/>
              </w:rPr>
            </w:pPr>
          </w:p>
        </w:tc>
        <w:tc>
          <w:tcPr>
            <w:tcW w:w="10075" w:type="dxa"/>
            <w:shd w:val="clear" w:color="auto" w:fill="auto"/>
          </w:tcPr>
          <w:p w14:paraId="1CA40AA4" w14:textId="53E1A14E" w:rsidR="00253CFE" w:rsidRPr="001561E6" w:rsidRDefault="000264C0" w:rsidP="001561E6">
            <w:pPr>
              <w:pStyle w:val="ListParagraph"/>
              <w:numPr>
                <w:ilvl w:val="0"/>
                <w:numId w:val="22"/>
              </w:numPr>
              <w:rPr>
                <w:rFonts w:cstheme="minorHAnsi"/>
              </w:rPr>
            </w:pPr>
            <w:r w:rsidRPr="001561E6">
              <w:rPr>
                <w:rFonts w:cstheme="minorHAnsi"/>
              </w:rPr>
              <w:t>Are the ‘no smoking’</w:t>
            </w:r>
            <w:r w:rsidR="00253CFE" w:rsidRPr="001561E6">
              <w:rPr>
                <w:rFonts w:cstheme="minorHAnsi"/>
              </w:rPr>
              <w:t xml:space="preserve"> rules being followed?</w:t>
            </w:r>
          </w:p>
          <w:p w14:paraId="79E36BC5" w14:textId="77777777" w:rsidR="00253CFE" w:rsidRPr="001561E6" w:rsidRDefault="00253CFE" w:rsidP="001561E6">
            <w:pPr>
              <w:pStyle w:val="ListParagraph"/>
              <w:numPr>
                <w:ilvl w:val="0"/>
                <w:numId w:val="22"/>
              </w:numPr>
              <w:rPr>
                <w:rFonts w:cstheme="minorHAnsi"/>
              </w:rPr>
            </w:pPr>
            <w:r w:rsidRPr="001561E6">
              <w:rPr>
                <w:rFonts w:cstheme="minorHAnsi"/>
              </w:rPr>
              <w:t>Are ‘no smoking’ signs prominently displayed in relevant locations?</w:t>
            </w:r>
          </w:p>
          <w:p w14:paraId="44A42290" w14:textId="7FBAE41B" w:rsidR="000264C0" w:rsidRPr="001561E6" w:rsidRDefault="000264C0" w:rsidP="001561E6">
            <w:pPr>
              <w:pStyle w:val="ListParagraph"/>
              <w:numPr>
                <w:ilvl w:val="0"/>
                <w:numId w:val="22"/>
              </w:numPr>
              <w:rPr>
                <w:rFonts w:cstheme="minorHAnsi"/>
              </w:rPr>
            </w:pPr>
            <w:r w:rsidRPr="001561E6">
              <w:rPr>
                <w:rFonts w:cstheme="minorHAnsi"/>
              </w:rPr>
              <w:t>Based on smoking habits do any persons need a Person-centred fire risk assessment (PCRA)?</w:t>
            </w:r>
          </w:p>
        </w:tc>
        <w:tc>
          <w:tcPr>
            <w:tcW w:w="596" w:type="dxa"/>
            <w:shd w:val="clear" w:color="auto" w:fill="D6E3BC" w:themeFill="accent3" w:themeFillTint="66"/>
          </w:tcPr>
          <w:p w14:paraId="67CED3D7" w14:textId="77777777" w:rsidR="00253CFE" w:rsidRPr="005D673F" w:rsidRDefault="00253CFE" w:rsidP="00D64B99">
            <w:pPr>
              <w:rPr>
                <w:rFonts w:asciiTheme="minorHAnsi" w:hAnsiTheme="minorHAnsi" w:cstheme="minorHAnsi"/>
                <w:sz w:val="22"/>
              </w:rPr>
            </w:pPr>
          </w:p>
        </w:tc>
        <w:tc>
          <w:tcPr>
            <w:tcW w:w="567" w:type="dxa"/>
            <w:shd w:val="clear" w:color="auto" w:fill="FBD4B4" w:themeFill="accent6" w:themeFillTint="66"/>
          </w:tcPr>
          <w:p w14:paraId="79671867" w14:textId="77777777" w:rsidR="00253CFE" w:rsidRPr="005D673F" w:rsidRDefault="00253CFE" w:rsidP="00D64B99">
            <w:pPr>
              <w:rPr>
                <w:rFonts w:asciiTheme="minorHAnsi" w:hAnsiTheme="minorHAnsi" w:cstheme="minorHAnsi"/>
                <w:sz w:val="22"/>
              </w:rPr>
            </w:pPr>
          </w:p>
        </w:tc>
        <w:tc>
          <w:tcPr>
            <w:tcW w:w="709" w:type="dxa"/>
            <w:shd w:val="clear" w:color="auto" w:fill="BFBFBF" w:themeFill="background1" w:themeFillShade="BF"/>
          </w:tcPr>
          <w:p w14:paraId="04A1BDAB" w14:textId="299CA4B2" w:rsidR="00253CFE" w:rsidRPr="005D673F" w:rsidRDefault="00253CFE" w:rsidP="00D64B99">
            <w:pPr>
              <w:rPr>
                <w:rFonts w:asciiTheme="minorHAnsi" w:hAnsiTheme="minorHAnsi" w:cstheme="minorHAnsi"/>
                <w:sz w:val="22"/>
              </w:rPr>
            </w:pPr>
          </w:p>
        </w:tc>
        <w:tc>
          <w:tcPr>
            <w:tcW w:w="2268" w:type="dxa"/>
          </w:tcPr>
          <w:p w14:paraId="62E12A04" w14:textId="77777777" w:rsidR="00253CFE" w:rsidRPr="005D673F" w:rsidRDefault="00253CFE" w:rsidP="00D64B99">
            <w:pPr>
              <w:rPr>
                <w:rFonts w:asciiTheme="minorHAnsi" w:hAnsiTheme="minorHAnsi" w:cstheme="minorHAnsi"/>
                <w:sz w:val="22"/>
              </w:rPr>
            </w:pPr>
          </w:p>
        </w:tc>
      </w:tr>
      <w:tr w:rsidR="00253CFE" w:rsidRPr="005D673F" w14:paraId="27ACD7E9" w14:textId="7315C087" w:rsidTr="008A41DB">
        <w:tc>
          <w:tcPr>
            <w:tcW w:w="1520" w:type="dxa"/>
            <w:tcBorders>
              <w:top w:val="single" w:sz="4" w:space="0" w:color="auto"/>
              <w:left w:val="single" w:sz="4" w:space="0" w:color="auto"/>
              <w:bottom w:val="single" w:sz="4" w:space="0" w:color="auto"/>
              <w:right w:val="single" w:sz="4" w:space="0" w:color="auto"/>
            </w:tcBorders>
            <w:shd w:val="clear" w:color="auto" w:fill="auto"/>
          </w:tcPr>
          <w:p w14:paraId="1F641BE0" w14:textId="77777777" w:rsidR="00253CFE" w:rsidRPr="00412913" w:rsidRDefault="00253CFE" w:rsidP="00D67668">
            <w:pPr>
              <w:rPr>
                <w:rFonts w:asciiTheme="minorHAnsi" w:hAnsiTheme="minorHAnsi" w:cstheme="minorHAnsi"/>
                <w:b/>
                <w:bCs/>
                <w:sz w:val="22"/>
              </w:rPr>
            </w:pPr>
            <w:r w:rsidRPr="00412913">
              <w:rPr>
                <w:rFonts w:asciiTheme="minorHAnsi" w:hAnsiTheme="minorHAnsi" w:cstheme="minorHAnsi"/>
                <w:b/>
                <w:bCs/>
                <w:sz w:val="22"/>
              </w:rPr>
              <w:t>Arson</w:t>
            </w:r>
          </w:p>
          <w:p w14:paraId="32517718" w14:textId="77777777" w:rsidR="00253CFE" w:rsidRPr="005D673F" w:rsidRDefault="00253CFE" w:rsidP="00346923">
            <w:pPr>
              <w:rPr>
                <w:rFonts w:asciiTheme="minorHAnsi" w:hAnsiTheme="minorHAnsi" w:cstheme="minorHAnsi"/>
                <w:b/>
                <w:sz w:val="22"/>
              </w:rPr>
            </w:pPr>
          </w:p>
        </w:tc>
        <w:tc>
          <w:tcPr>
            <w:tcW w:w="10075" w:type="dxa"/>
            <w:tcBorders>
              <w:top w:val="single" w:sz="4" w:space="0" w:color="auto"/>
              <w:left w:val="single" w:sz="4" w:space="0" w:color="auto"/>
              <w:bottom w:val="single" w:sz="4" w:space="0" w:color="auto"/>
              <w:right w:val="single" w:sz="4" w:space="0" w:color="auto"/>
            </w:tcBorders>
            <w:shd w:val="clear" w:color="auto" w:fill="auto"/>
          </w:tcPr>
          <w:p w14:paraId="149B89F0" w14:textId="77777777" w:rsidR="00253CFE" w:rsidRPr="001561E6" w:rsidRDefault="00253CFE" w:rsidP="001561E6">
            <w:pPr>
              <w:pStyle w:val="ListParagraph"/>
              <w:numPr>
                <w:ilvl w:val="0"/>
                <w:numId w:val="23"/>
              </w:numPr>
              <w:rPr>
                <w:rFonts w:cstheme="minorHAnsi"/>
              </w:rPr>
            </w:pPr>
            <w:r w:rsidRPr="001561E6">
              <w:rPr>
                <w:rFonts w:cstheme="minorHAnsi"/>
              </w:rPr>
              <w:t>Are arrangements for the collection, storage and disposal of waste suitable and sufficient?</w:t>
            </w:r>
          </w:p>
          <w:p w14:paraId="1AFA2483" w14:textId="77777777" w:rsidR="006A3409" w:rsidRDefault="00253CFE" w:rsidP="001561E6">
            <w:pPr>
              <w:pStyle w:val="ListParagraph"/>
              <w:numPr>
                <w:ilvl w:val="0"/>
                <w:numId w:val="23"/>
              </w:numPr>
              <w:rPr>
                <w:rFonts w:cstheme="minorHAnsi"/>
              </w:rPr>
            </w:pPr>
            <w:r w:rsidRPr="001561E6">
              <w:rPr>
                <w:rFonts w:cstheme="minorHAnsi"/>
              </w:rPr>
              <w:t>Are external waste compounds kept sufficiently clear of the buildings?</w:t>
            </w:r>
          </w:p>
          <w:p w14:paraId="7A52AEE7" w14:textId="0A7A82BD" w:rsidR="001561E6" w:rsidRPr="001561E6" w:rsidRDefault="001561E6" w:rsidP="001561E6">
            <w:pPr>
              <w:pStyle w:val="ListParagraph"/>
              <w:numPr>
                <w:ilvl w:val="0"/>
                <w:numId w:val="23"/>
              </w:numPr>
              <w:rPr>
                <w:rFonts w:cstheme="minorHAnsi"/>
              </w:rPr>
            </w:pPr>
            <w:r>
              <w:rPr>
                <w:rFonts w:cstheme="minorHAnsi"/>
              </w:rPr>
              <w:t>Are there adequate security arrangements?</w:t>
            </w:r>
          </w:p>
        </w:tc>
        <w:tc>
          <w:tcPr>
            <w:tcW w:w="596"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510CD64B" w14:textId="77777777" w:rsidR="00253CFE" w:rsidRPr="005D673F" w:rsidRDefault="00253CFE" w:rsidP="00346923">
            <w:pPr>
              <w:rPr>
                <w:rFonts w:asciiTheme="minorHAnsi" w:hAnsiTheme="minorHAnsi" w:cstheme="minorHAnsi"/>
                <w:sz w:val="22"/>
              </w:rPr>
            </w:pPr>
          </w:p>
        </w:tc>
        <w:tc>
          <w:tcPr>
            <w:tcW w:w="567"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01E50460" w14:textId="77777777" w:rsidR="00253CFE" w:rsidRPr="005D673F" w:rsidRDefault="00253CFE" w:rsidP="00346923">
            <w:pPr>
              <w:rPr>
                <w:rFonts w:asciiTheme="minorHAnsi" w:hAnsiTheme="minorHAnsi" w:cstheme="minorHAnsi"/>
                <w:sz w:val="22"/>
              </w:rPr>
            </w:pP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485D72E" w14:textId="03201C29" w:rsidR="00253CFE" w:rsidRPr="005D673F" w:rsidRDefault="00253CFE" w:rsidP="00346923">
            <w:pPr>
              <w:rPr>
                <w:rFonts w:asciiTheme="minorHAnsi" w:hAnsiTheme="minorHAnsi" w:cstheme="minorHAnsi"/>
                <w:sz w:val="22"/>
              </w:rPr>
            </w:pPr>
          </w:p>
        </w:tc>
        <w:tc>
          <w:tcPr>
            <w:tcW w:w="2268" w:type="dxa"/>
            <w:tcBorders>
              <w:top w:val="single" w:sz="4" w:space="0" w:color="auto"/>
              <w:left w:val="single" w:sz="4" w:space="0" w:color="auto"/>
              <w:bottom w:val="single" w:sz="4" w:space="0" w:color="auto"/>
              <w:right w:val="single" w:sz="4" w:space="0" w:color="auto"/>
            </w:tcBorders>
          </w:tcPr>
          <w:p w14:paraId="2487FC85" w14:textId="77777777" w:rsidR="00253CFE" w:rsidRPr="005D673F" w:rsidRDefault="00253CFE" w:rsidP="00346923">
            <w:pPr>
              <w:rPr>
                <w:rFonts w:asciiTheme="minorHAnsi" w:hAnsiTheme="minorHAnsi" w:cstheme="minorHAnsi"/>
                <w:sz w:val="22"/>
              </w:rPr>
            </w:pPr>
          </w:p>
        </w:tc>
      </w:tr>
      <w:tr w:rsidR="00253CFE" w:rsidRPr="005D673F" w14:paraId="0244386A" w14:textId="0FEF4F5D" w:rsidTr="008A41DB">
        <w:tc>
          <w:tcPr>
            <w:tcW w:w="1520" w:type="dxa"/>
            <w:tcBorders>
              <w:top w:val="single" w:sz="4" w:space="0" w:color="auto"/>
              <w:left w:val="single" w:sz="4" w:space="0" w:color="auto"/>
              <w:bottom w:val="single" w:sz="4" w:space="0" w:color="auto"/>
              <w:right w:val="single" w:sz="4" w:space="0" w:color="auto"/>
            </w:tcBorders>
            <w:shd w:val="clear" w:color="auto" w:fill="auto"/>
          </w:tcPr>
          <w:p w14:paraId="1A57AE3D" w14:textId="55C593CC" w:rsidR="00253CFE" w:rsidRPr="005D673F" w:rsidRDefault="00253CFE" w:rsidP="00253CFE">
            <w:pPr>
              <w:rPr>
                <w:rFonts w:asciiTheme="minorHAnsi" w:hAnsiTheme="minorHAnsi" w:cstheme="minorHAnsi"/>
                <w:b/>
                <w:sz w:val="22"/>
              </w:rPr>
            </w:pPr>
            <w:r w:rsidRPr="00412913">
              <w:rPr>
                <w:rFonts w:asciiTheme="minorHAnsi" w:hAnsiTheme="minorHAnsi" w:cstheme="minorHAnsi"/>
                <w:b/>
                <w:bCs/>
                <w:sz w:val="22"/>
              </w:rPr>
              <w:t>Portable Heaters &amp; Fixed Heating</w:t>
            </w:r>
          </w:p>
        </w:tc>
        <w:tc>
          <w:tcPr>
            <w:tcW w:w="10075" w:type="dxa"/>
            <w:tcBorders>
              <w:top w:val="single" w:sz="4" w:space="0" w:color="auto"/>
              <w:left w:val="single" w:sz="4" w:space="0" w:color="auto"/>
              <w:bottom w:val="single" w:sz="4" w:space="0" w:color="auto"/>
              <w:right w:val="single" w:sz="4" w:space="0" w:color="auto"/>
            </w:tcBorders>
            <w:shd w:val="clear" w:color="auto" w:fill="auto"/>
          </w:tcPr>
          <w:p w14:paraId="42A1D908" w14:textId="77777777" w:rsidR="00253CFE" w:rsidRDefault="00253CFE" w:rsidP="00083821">
            <w:pPr>
              <w:pStyle w:val="ListParagraph"/>
              <w:numPr>
                <w:ilvl w:val="0"/>
                <w:numId w:val="24"/>
              </w:numPr>
              <w:rPr>
                <w:rFonts w:cstheme="minorHAnsi"/>
              </w:rPr>
            </w:pPr>
            <w:r w:rsidRPr="00083821">
              <w:rPr>
                <w:rFonts w:cstheme="minorHAnsi"/>
              </w:rPr>
              <w:t xml:space="preserve">Is the use of portable heating avoided or controlled in common areas? </w:t>
            </w:r>
          </w:p>
          <w:p w14:paraId="12C292D4" w14:textId="7F4C06C0" w:rsidR="00083821" w:rsidRPr="00083821" w:rsidRDefault="00083821" w:rsidP="00083821">
            <w:pPr>
              <w:pStyle w:val="ListParagraph"/>
              <w:numPr>
                <w:ilvl w:val="0"/>
                <w:numId w:val="24"/>
              </w:numPr>
              <w:rPr>
                <w:rFonts w:cstheme="minorHAnsi"/>
              </w:rPr>
            </w:pPr>
            <w:r>
              <w:rPr>
                <w:rFonts w:cstheme="minorHAnsi"/>
              </w:rPr>
              <w:t>Is the equipment been used safely?</w:t>
            </w:r>
          </w:p>
          <w:p w14:paraId="30C41A73" w14:textId="560FE471" w:rsidR="00253CFE" w:rsidRPr="00083821" w:rsidRDefault="00253CFE" w:rsidP="00083821">
            <w:pPr>
              <w:pStyle w:val="ListParagraph"/>
              <w:numPr>
                <w:ilvl w:val="0"/>
                <w:numId w:val="24"/>
              </w:numPr>
              <w:rPr>
                <w:rFonts w:cstheme="minorHAnsi"/>
              </w:rPr>
            </w:pPr>
            <w:r w:rsidRPr="00083821">
              <w:rPr>
                <w:rFonts w:cstheme="minorHAnsi"/>
              </w:rPr>
              <w:t>Are fixed heating installations subject to regular maintenance?</w:t>
            </w:r>
          </w:p>
        </w:tc>
        <w:tc>
          <w:tcPr>
            <w:tcW w:w="596"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6E3781C5" w14:textId="77777777" w:rsidR="00253CFE" w:rsidRPr="005D673F" w:rsidRDefault="00253CFE" w:rsidP="00346923">
            <w:pPr>
              <w:rPr>
                <w:rFonts w:asciiTheme="minorHAnsi" w:hAnsiTheme="minorHAnsi" w:cstheme="minorHAnsi"/>
                <w:sz w:val="22"/>
              </w:rPr>
            </w:pPr>
          </w:p>
        </w:tc>
        <w:tc>
          <w:tcPr>
            <w:tcW w:w="567"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04C03577" w14:textId="77777777" w:rsidR="00253CFE" w:rsidRPr="005D673F" w:rsidRDefault="00253CFE" w:rsidP="00346923">
            <w:pPr>
              <w:rPr>
                <w:rFonts w:asciiTheme="minorHAnsi" w:hAnsiTheme="minorHAnsi" w:cstheme="minorHAnsi"/>
                <w:sz w:val="22"/>
              </w:rPr>
            </w:pP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27A5428" w14:textId="49E58230" w:rsidR="00253CFE" w:rsidRPr="005D673F" w:rsidRDefault="00253CFE" w:rsidP="00346923">
            <w:pPr>
              <w:rPr>
                <w:rFonts w:asciiTheme="minorHAnsi" w:hAnsiTheme="minorHAnsi" w:cstheme="minorHAnsi"/>
                <w:sz w:val="22"/>
              </w:rPr>
            </w:pPr>
          </w:p>
        </w:tc>
        <w:tc>
          <w:tcPr>
            <w:tcW w:w="2268" w:type="dxa"/>
            <w:tcBorders>
              <w:top w:val="single" w:sz="4" w:space="0" w:color="auto"/>
              <w:left w:val="single" w:sz="4" w:space="0" w:color="auto"/>
              <w:bottom w:val="single" w:sz="4" w:space="0" w:color="auto"/>
              <w:right w:val="single" w:sz="4" w:space="0" w:color="auto"/>
            </w:tcBorders>
          </w:tcPr>
          <w:p w14:paraId="6AC45C7A" w14:textId="77777777" w:rsidR="00253CFE" w:rsidRPr="005D673F" w:rsidRDefault="00253CFE" w:rsidP="00346923">
            <w:pPr>
              <w:rPr>
                <w:rFonts w:asciiTheme="minorHAnsi" w:hAnsiTheme="minorHAnsi" w:cstheme="minorHAnsi"/>
                <w:sz w:val="22"/>
              </w:rPr>
            </w:pPr>
          </w:p>
        </w:tc>
      </w:tr>
      <w:tr w:rsidR="00253CFE" w:rsidRPr="005D673F" w14:paraId="6A5679A1" w14:textId="0A1CAF48" w:rsidTr="008A41DB">
        <w:tc>
          <w:tcPr>
            <w:tcW w:w="1520" w:type="dxa"/>
            <w:tcBorders>
              <w:top w:val="single" w:sz="4" w:space="0" w:color="auto"/>
              <w:left w:val="single" w:sz="4" w:space="0" w:color="auto"/>
              <w:bottom w:val="single" w:sz="4" w:space="0" w:color="auto"/>
              <w:right w:val="single" w:sz="4" w:space="0" w:color="auto"/>
            </w:tcBorders>
            <w:shd w:val="clear" w:color="auto" w:fill="auto"/>
          </w:tcPr>
          <w:p w14:paraId="658859BB" w14:textId="640BBA2F" w:rsidR="00253CFE" w:rsidRPr="005D673F" w:rsidRDefault="00253CFE" w:rsidP="00083821">
            <w:pPr>
              <w:rPr>
                <w:rFonts w:asciiTheme="minorHAnsi" w:hAnsiTheme="minorHAnsi" w:cstheme="minorHAnsi"/>
                <w:b/>
                <w:sz w:val="22"/>
              </w:rPr>
            </w:pPr>
            <w:r w:rsidRPr="00412913">
              <w:rPr>
                <w:rFonts w:asciiTheme="minorHAnsi" w:hAnsiTheme="minorHAnsi" w:cstheme="minorHAnsi"/>
                <w:b/>
                <w:bCs/>
                <w:sz w:val="22"/>
              </w:rPr>
              <w:t>Communal Cooking Facilities</w:t>
            </w:r>
          </w:p>
        </w:tc>
        <w:tc>
          <w:tcPr>
            <w:tcW w:w="10075" w:type="dxa"/>
            <w:tcBorders>
              <w:top w:val="single" w:sz="4" w:space="0" w:color="auto"/>
              <w:left w:val="single" w:sz="4" w:space="0" w:color="auto"/>
              <w:bottom w:val="single" w:sz="4" w:space="0" w:color="auto"/>
              <w:right w:val="single" w:sz="4" w:space="0" w:color="auto"/>
            </w:tcBorders>
            <w:shd w:val="clear" w:color="auto" w:fill="auto"/>
          </w:tcPr>
          <w:p w14:paraId="1B6897B1" w14:textId="77777777" w:rsidR="00253CFE" w:rsidRPr="00083821" w:rsidRDefault="00253CFE" w:rsidP="00083821">
            <w:pPr>
              <w:pStyle w:val="ListParagraph"/>
              <w:numPr>
                <w:ilvl w:val="0"/>
                <w:numId w:val="25"/>
              </w:numPr>
              <w:rPr>
                <w:rFonts w:cstheme="minorHAnsi"/>
              </w:rPr>
            </w:pPr>
            <w:r w:rsidRPr="00083821">
              <w:rPr>
                <w:rFonts w:cstheme="minorHAnsi"/>
              </w:rPr>
              <w:t>Are reasonable measures taken to prevent fires as a result of cooking within common areas?</w:t>
            </w:r>
          </w:p>
          <w:p w14:paraId="16903081" w14:textId="77777777" w:rsidR="00253CFE" w:rsidRPr="00083821" w:rsidRDefault="00253CFE" w:rsidP="00083821">
            <w:pPr>
              <w:pStyle w:val="ListParagraph"/>
              <w:numPr>
                <w:ilvl w:val="0"/>
                <w:numId w:val="25"/>
              </w:numPr>
              <w:rPr>
                <w:rFonts w:cstheme="minorHAnsi"/>
              </w:rPr>
            </w:pPr>
            <w:r w:rsidRPr="00083821">
              <w:rPr>
                <w:rFonts w:cstheme="minorHAnsi"/>
              </w:rPr>
              <w:t>Filters and ducting clean?</w:t>
            </w:r>
          </w:p>
          <w:p w14:paraId="3AE75777" w14:textId="01A50BEC" w:rsidR="00253CFE" w:rsidRPr="00083821" w:rsidRDefault="00253CFE" w:rsidP="00083821">
            <w:pPr>
              <w:pStyle w:val="ListParagraph"/>
              <w:numPr>
                <w:ilvl w:val="0"/>
                <w:numId w:val="25"/>
              </w:numPr>
              <w:rPr>
                <w:rFonts w:cstheme="minorHAnsi"/>
              </w:rPr>
            </w:pPr>
            <w:r w:rsidRPr="00083821">
              <w:rPr>
                <w:rFonts w:cstheme="minorHAnsi"/>
              </w:rPr>
              <w:t xml:space="preserve">Appropriate fire extinguishers </w:t>
            </w:r>
            <w:r w:rsidR="00965C82" w:rsidRPr="00083821">
              <w:rPr>
                <w:rFonts w:cstheme="minorHAnsi"/>
              </w:rPr>
              <w:t>i.e.</w:t>
            </w:r>
            <w:r w:rsidRPr="00083821">
              <w:rPr>
                <w:rFonts w:cstheme="minorHAnsi"/>
              </w:rPr>
              <w:t xml:space="preserve"> wet chemical and fire blanket?</w:t>
            </w:r>
          </w:p>
        </w:tc>
        <w:tc>
          <w:tcPr>
            <w:tcW w:w="596"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581345B9" w14:textId="77777777" w:rsidR="00253CFE" w:rsidRPr="005D673F" w:rsidRDefault="00253CFE" w:rsidP="00346923">
            <w:pPr>
              <w:rPr>
                <w:rFonts w:asciiTheme="minorHAnsi" w:hAnsiTheme="minorHAnsi" w:cstheme="minorHAnsi"/>
                <w:sz w:val="22"/>
              </w:rPr>
            </w:pPr>
          </w:p>
        </w:tc>
        <w:tc>
          <w:tcPr>
            <w:tcW w:w="567"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2BFB2519" w14:textId="77777777" w:rsidR="00253CFE" w:rsidRPr="005D673F" w:rsidRDefault="00253CFE" w:rsidP="00346923">
            <w:pPr>
              <w:rPr>
                <w:rFonts w:asciiTheme="minorHAnsi" w:hAnsiTheme="minorHAnsi" w:cstheme="minorHAnsi"/>
                <w:sz w:val="22"/>
              </w:rPr>
            </w:pP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666ADB5" w14:textId="5CCFD3BF" w:rsidR="00253CFE" w:rsidRPr="005D673F" w:rsidRDefault="00253CFE" w:rsidP="00346923">
            <w:pPr>
              <w:rPr>
                <w:rFonts w:asciiTheme="minorHAnsi" w:hAnsiTheme="minorHAnsi" w:cstheme="minorHAnsi"/>
                <w:sz w:val="22"/>
              </w:rPr>
            </w:pPr>
          </w:p>
        </w:tc>
        <w:tc>
          <w:tcPr>
            <w:tcW w:w="2268" w:type="dxa"/>
            <w:tcBorders>
              <w:top w:val="single" w:sz="4" w:space="0" w:color="auto"/>
              <w:left w:val="single" w:sz="4" w:space="0" w:color="auto"/>
              <w:bottom w:val="single" w:sz="4" w:space="0" w:color="auto"/>
              <w:right w:val="single" w:sz="4" w:space="0" w:color="auto"/>
            </w:tcBorders>
          </w:tcPr>
          <w:p w14:paraId="097D137C" w14:textId="77777777" w:rsidR="00253CFE" w:rsidRPr="005D673F" w:rsidRDefault="00253CFE" w:rsidP="00346923">
            <w:pPr>
              <w:rPr>
                <w:rFonts w:asciiTheme="minorHAnsi" w:hAnsiTheme="minorHAnsi" w:cstheme="minorHAnsi"/>
                <w:sz w:val="22"/>
              </w:rPr>
            </w:pPr>
          </w:p>
        </w:tc>
      </w:tr>
      <w:tr w:rsidR="00253CFE" w:rsidRPr="005D673F" w14:paraId="33912A40" w14:textId="1E61239D" w:rsidTr="008A41DB">
        <w:tc>
          <w:tcPr>
            <w:tcW w:w="1520" w:type="dxa"/>
            <w:tcBorders>
              <w:top w:val="single" w:sz="4" w:space="0" w:color="auto"/>
              <w:left w:val="single" w:sz="4" w:space="0" w:color="auto"/>
              <w:bottom w:val="single" w:sz="4" w:space="0" w:color="auto"/>
              <w:right w:val="single" w:sz="4" w:space="0" w:color="auto"/>
            </w:tcBorders>
            <w:shd w:val="clear" w:color="auto" w:fill="auto"/>
          </w:tcPr>
          <w:p w14:paraId="6969ABAD" w14:textId="77777777" w:rsidR="00253CFE" w:rsidRPr="00412913" w:rsidRDefault="00253CFE" w:rsidP="00D67668">
            <w:pPr>
              <w:rPr>
                <w:rFonts w:asciiTheme="minorHAnsi" w:hAnsiTheme="minorHAnsi" w:cstheme="minorHAnsi"/>
                <w:b/>
                <w:bCs/>
                <w:sz w:val="22"/>
              </w:rPr>
            </w:pPr>
            <w:r w:rsidRPr="00412913">
              <w:rPr>
                <w:rFonts w:asciiTheme="minorHAnsi" w:hAnsiTheme="minorHAnsi" w:cstheme="minorHAnsi"/>
                <w:b/>
                <w:bCs/>
                <w:sz w:val="22"/>
              </w:rPr>
              <w:t>Dangerous Substances used or stored on site</w:t>
            </w:r>
          </w:p>
          <w:p w14:paraId="45F79244" w14:textId="77777777" w:rsidR="00253CFE" w:rsidRPr="005D673F" w:rsidRDefault="00253CFE" w:rsidP="00346923">
            <w:pPr>
              <w:rPr>
                <w:rFonts w:asciiTheme="minorHAnsi" w:hAnsiTheme="minorHAnsi" w:cstheme="minorHAnsi"/>
                <w:b/>
                <w:sz w:val="22"/>
              </w:rPr>
            </w:pPr>
          </w:p>
        </w:tc>
        <w:tc>
          <w:tcPr>
            <w:tcW w:w="10075" w:type="dxa"/>
            <w:tcBorders>
              <w:top w:val="single" w:sz="4" w:space="0" w:color="auto"/>
              <w:left w:val="single" w:sz="4" w:space="0" w:color="auto"/>
              <w:bottom w:val="single" w:sz="4" w:space="0" w:color="auto"/>
              <w:right w:val="single" w:sz="4" w:space="0" w:color="auto"/>
            </w:tcBorders>
            <w:shd w:val="clear" w:color="auto" w:fill="auto"/>
          </w:tcPr>
          <w:p w14:paraId="1A6958A0" w14:textId="433A57FE" w:rsidR="00253CFE" w:rsidRPr="00083821" w:rsidRDefault="00253CFE" w:rsidP="00083821">
            <w:pPr>
              <w:pStyle w:val="ListParagraph"/>
              <w:numPr>
                <w:ilvl w:val="0"/>
                <w:numId w:val="26"/>
              </w:numPr>
              <w:rPr>
                <w:rFonts w:cstheme="minorHAnsi"/>
              </w:rPr>
            </w:pPr>
            <w:r w:rsidRPr="00083821">
              <w:rPr>
                <w:rFonts w:cstheme="minorHAnsi"/>
              </w:rPr>
              <w:t xml:space="preserve">Are there </w:t>
            </w:r>
            <w:r w:rsidR="00E2781B">
              <w:rPr>
                <w:rFonts w:cstheme="minorHAnsi"/>
              </w:rPr>
              <w:t xml:space="preserve">any </w:t>
            </w:r>
            <w:r w:rsidRPr="00083821">
              <w:rPr>
                <w:rFonts w:cstheme="minorHAnsi"/>
              </w:rPr>
              <w:t>substances that need a Control of Substances Hazardous to Health (COSHH) risk assessment?</w:t>
            </w:r>
          </w:p>
          <w:p w14:paraId="5679ADEB" w14:textId="41D89E5D" w:rsidR="00253CFE" w:rsidRPr="00083821" w:rsidRDefault="00253CFE" w:rsidP="00083821">
            <w:pPr>
              <w:pStyle w:val="ListParagraph"/>
              <w:numPr>
                <w:ilvl w:val="0"/>
                <w:numId w:val="26"/>
              </w:numPr>
              <w:rPr>
                <w:rFonts w:cstheme="minorHAnsi"/>
              </w:rPr>
            </w:pPr>
            <w:r w:rsidRPr="00083821">
              <w:rPr>
                <w:rFonts w:cstheme="minorHAnsi"/>
              </w:rPr>
              <w:t xml:space="preserve">Are there </w:t>
            </w:r>
            <w:r w:rsidR="00E2781B">
              <w:rPr>
                <w:rFonts w:cstheme="minorHAnsi"/>
              </w:rPr>
              <w:t>any</w:t>
            </w:r>
            <w:r w:rsidRPr="00083821">
              <w:rPr>
                <w:rFonts w:cstheme="minorHAnsi"/>
              </w:rPr>
              <w:t xml:space="preserve"> substances that need a Dangerous Substances and Explosive Atmospheres Regulations (DSEAR) risk assessment?</w:t>
            </w:r>
          </w:p>
          <w:p w14:paraId="1511E844" w14:textId="06AAF830" w:rsidR="00253CFE" w:rsidRPr="00083821" w:rsidRDefault="00253CFE" w:rsidP="00083821">
            <w:pPr>
              <w:pStyle w:val="ListParagraph"/>
              <w:numPr>
                <w:ilvl w:val="0"/>
                <w:numId w:val="26"/>
              </w:numPr>
              <w:rPr>
                <w:rFonts w:cstheme="minorHAnsi"/>
              </w:rPr>
            </w:pPr>
            <w:r w:rsidRPr="00083821">
              <w:rPr>
                <w:rFonts w:cstheme="minorHAnsi"/>
              </w:rPr>
              <w:t xml:space="preserve">Are the </w:t>
            </w:r>
            <w:r w:rsidR="000264C0" w:rsidRPr="00083821">
              <w:rPr>
                <w:rFonts w:cstheme="minorHAnsi"/>
              </w:rPr>
              <w:t xml:space="preserve">dangerous </w:t>
            </w:r>
            <w:r w:rsidRPr="00083821">
              <w:rPr>
                <w:rFonts w:cstheme="minorHAnsi"/>
              </w:rPr>
              <w:t>substances needed</w:t>
            </w:r>
            <w:r w:rsidR="00083821" w:rsidRPr="00083821">
              <w:rPr>
                <w:rFonts w:cstheme="minorHAnsi"/>
              </w:rPr>
              <w:t>?</w:t>
            </w:r>
            <w:r w:rsidRPr="00083821">
              <w:rPr>
                <w:rFonts w:cstheme="minorHAnsi"/>
              </w:rPr>
              <w:t xml:space="preserve"> can they be removed or substituted for less hazardous ones?</w:t>
            </w:r>
          </w:p>
          <w:p w14:paraId="45B319DD" w14:textId="6B082EA6" w:rsidR="00253CFE" w:rsidRPr="00083821" w:rsidRDefault="00253CFE" w:rsidP="00083821">
            <w:pPr>
              <w:pStyle w:val="ListParagraph"/>
              <w:numPr>
                <w:ilvl w:val="0"/>
                <w:numId w:val="26"/>
              </w:numPr>
              <w:rPr>
                <w:rFonts w:cstheme="minorHAnsi"/>
              </w:rPr>
            </w:pPr>
            <w:r w:rsidRPr="00083821">
              <w:rPr>
                <w:rFonts w:cstheme="minorHAnsi"/>
              </w:rPr>
              <w:t>Are there suitable and sufficient arrangements in place to ensure safety?</w:t>
            </w:r>
          </w:p>
        </w:tc>
        <w:tc>
          <w:tcPr>
            <w:tcW w:w="596"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02F400FD" w14:textId="77777777" w:rsidR="00253CFE" w:rsidRPr="005D673F" w:rsidRDefault="00253CFE" w:rsidP="00346923">
            <w:pPr>
              <w:rPr>
                <w:rFonts w:asciiTheme="minorHAnsi" w:hAnsiTheme="minorHAnsi" w:cstheme="minorHAnsi"/>
                <w:sz w:val="22"/>
              </w:rPr>
            </w:pPr>
          </w:p>
        </w:tc>
        <w:tc>
          <w:tcPr>
            <w:tcW w:w="567"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71F28F4E" w14:textId="77777777" w:rsidR="00253CFE" w:rsidRPr="005D673F" w:rsidRDefault="00253CFE" w:rsidP="00346923">
            <w:pPr>
              <w:rPr>
                <w:rFonts w:asciiTheme="minorHAnsi" w:hAnsiTheme="minorHAnsi" w:cstheme="minorHAnsi"/>
                <w:sz w:val="22"/>
              </w:rPr>
            </w:pP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5D6AB3F" w14:textId="5CCAFA56" w:rsidR="00253CFE" w:rsidRPr="005D673F" w:rsidRDefault="00253CFE" w:rsidP="00346923">
            <w:pPr>
              <w:rPr>
                <w:rFonts w:asciiTheme="minorHAnsi" w:hAnsiTheme="minorHAnsi" w:cstheme="minorHAnsi"/>
                <w:sz w:val="22"/>
              </w:rPr>
            </w:pPr>
          </w:p>
        </w:tc>
        <w:tc>
          <w:tcPr>
            <w:tcW w:w="2268" w:type="dxa"/>
            <w:tcBorders>
              <w:top w:val="single" w:sz="4" w:space="0" w:color="auto"/>
              <w:left w:val="single" w:sz="4" w:space="0" w:color="auto"/>
              <w:bottom w:val="single" w:sz="4" w:space="0" w:color="auto"/>
              <w:right w:val="single" w:sz="4" w:space="0" w:color="auto"/>
            </w:tcBorders>
          </w:tcPr>
          <w:p w14:paraId="0F9FEDEB" w14:textId="77777777" w:rsidR="00253CFE" w:rsidRPr="005D673F" w:rsidRDefault="00253CFE" w:rsidP="00346923">
            <w:pPr>
              <w:rPr>
                <w:rFonts w:asciiTheme="minorHAnsi" w:hAnsiTheme="minorHAnsi" w:cstheme="minorHAnsi"/>
                <w:sz w:val="22"/>
              </w:rPr>
            </w:pPr>
          </w:p>
        </w:tc>
      </w:tr>
      <w:tr w:rsidR="00253CFE" w:rsidRPr="005D673F" w14:paraId="693CB1FF" w14:textId="05770679" w:rsidTr="008A41DB">
        <w:tc>
          <w:tcPr>
            <w:tcW w:w="1520" w:type="dxa"/>
            <w:tcBorders>
              <w:top w:val="single" w:sz="4" w:space="0" w:color="auto"/>
              <w:left w:val="single" w:sz="4" w:space="0" w:color="auto"/>
              <w:bottom w:val="single" w:sz="4" w:space="0" w:color="auto"/>
              <w:right w:val="single" w:sz="4" w:space="0" w:color="auto"/>
            </w:tcBorders>
            <w:shd w:val="clear" w:color="auto" w:fill="auto"/>
          </w:tcPr>
          <w:p w14:paraId="09BCF8E5" w14:textId="4105D66B" w:rsidR="00253CFE" w:rsidRPr="005D673F" w:rsidRDefault="00253CFE" w:rsidP="00253CFE">
            <w:pPr>
              <w:rPr>
                <w:rFonts w:asciiTheme="minorHAnsi" w:hAnsiTheme="minorHAnsi" w:cstheme="minorHAnsi"/>
                <w:b/>
                <w:sz w:val="22"/>
              </w:rPr>
            </w:pPr>
            <w:r w:rsidRPr="00412913">
              <w:rPr>
                <w:rFonts w:asciiTheme="minorHAnsi" w:hAnsiTheme="minorHAnsi" w:cstheme="minorHAnsi"/>
                <w:b/>
                <w:bCs/>
                <w:sz w:val="22"/>
              </w:rPr>
              <w:t>Building Contractors and Building Works</w:t>
            </w:r>
          </w:p>
        </w:tc>
        <w:tc>
          <w:tcPr>
            <w:tcW w:w="10075" w:type="dxa"/>
            <w:tcBorders>
              <w:top w:val="single" w:sz="4" w:space="0" w:color="auto"/>
              <w:left w:val="single" w:sz="4" w:space="0" w:color="auto"/>
              <w:bottom w:val="single" w:sz="4" w:space="0" w:color="auto"/>
              <w:right w:val="single" w:sz="4" w:space="0" w:color="auto"/>
            </w:tcBorders>
            <w:shd w:val="clear" w:color="auto" w:fill="auto"/>
          </w:tcPr>
          <w:p w14:paraId="4FE40031" w14:textId="77777777" w:rsidR="00253CFE" w:rsidRPr="00083821" w:rsidRDefault="00253CFE" w:rsidP="00083821">
            <w:pPr>
              <w:pStyle w:val="ListParagraph"/>
              <w:numPr>
                <w:ilvl w:val="0"/>
                <w:numId w:val="27"/>
              </w:numPr>
              <w:rPr>
                <w:rFonts w:cstheme="minorHAnsi"/>
              </w:rPr>
            </w:pPr>
            <w:r w:rsidRPr="00083821">
              <w:rPr>
                <w:rFonts w:cstheme="minorHAnsi"/>
              </w:rPr>
              <w:t>Are fire safety conditions imposed on outside contractors and internal maintenance staff?</w:t>
            </w:r>
          </w:p>
          <w:p w14:paraId="2951AAFA" w14:textId="77777777" w:rsidR="00253CFE" w:rsidRPr="00083821" w:rsidRDefault="00253CFE" w:rsidP="00083821">
            <w:pPr>
              <w:pStyle w:val="ListParagraph"/>
              <w:numPr>
                <w:ilvl w:val="0"/>
                <w:numId w:val="27"/>
              </w:numPr>
              <w:rPr>
                <w:rFonts w:cstheme="minorHAnsi"/>
              </w:rPr>
            </w:pPr>
            <w:r w:rsidRPr="00083821">
              <w:rPr>
                <w:rFonts w:cstheme="minorHAnsi"/>
              </w:rPr>
              <w:t>Are suitable precautions taken during ‘hot work’?</w:t>
            </w:r>
          </w:p>
          <w:p w14:paraId="31A516FA" w14:textId="47D0C94F" w:rsidR="00E2781B" w:rsidRPr="009E36C0" w:rsidRDefault="006A3409" w:rsidP="009E36C0">
            <w:pPr>
              <w:pStyle w:val="ListParagraph"/>
              <w:numPr>
                <w:ilvl w:val="0"/>
                <w:numId w:val="27"/>
              </w:numPr>
              <w:rPr>
                <w:rFonts w:cstheme="minorHAnsi"/>
              </w:rPr>
            </w:pPr>
            <w:r w:rsidRPr="00083821">
              <w:rPr>
                <w:rFonts w:cstheme="minorHAnsi"/>
              </w:rPr>
              <w:t>Are fire safety inspections carried out during contractors’ works to ensure compliance?</w:t>
            </w:r>
          </w:p>
        </w:tc>
        <w:tc>
          <w:tcPr>
            <w:tcW w:w="596"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256F3E9E" w14:textId="77777777" w:rsidR="00253CFE" w:rsidRPr="005D673F" w:rsidRDefault="00253CFE" w:rsidP="00346923">
            <w:pPr>
              <w:rPr>
                <w:rFonts w:asciiTheme="minorHAnsi" w:hAnsiTheme="minorHAnsi" w:cstheme="minorHAnsi"/>
                <w:sz w:val="22"/>
              </w:rPr>
            </w:pPr>
          </w:p>
        </w:tc>
        <w:tc>
          <w:tcPr>
            <w:tcW w:w="567"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5567A31C" w14:textId="77777777" w:rsidR="00253CFE" w:rsidRPr="005D673F" w:rsidRDefault="00253CFE" w:rsidP="00346923">
            <w:pPr>
              <w:rPr>
                <w:rFonts w:asciiTheme="minorHAnsi" w:hAnsiTheme="minorHAnsi" w:cstheme="minorHAnsi"/>
                <w:sz w:val="22"/>
              </w:rPr>
            </w:pP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7C1FAC5" w14:textId="017089EB" w:rsidR="00253CFE" w:rsidRPr="005D673F" w:rsidRDefault="00253CFE" w:rsidP="00346923">
            <w:pPr>
              <w:rPr>
                <w:rFonts w:asciiTheme="minorHAnsi" w:hAnsiTheme="minorHAnsi" w:cstheme="minorHAnsi"/>
                <w:sz w:val="22"/>
              </w:rPr>
            </w:pPr>
          </w:p>
        </w:tc>
        <w:tc>
          <w:tcPr>
            <w:tcW w:w="2268" w:type="dxa"/>
            <w:tcBorders>
              <w:top w:val="single" w:sz="4" w:space="0" w:color="auto"/>
              <w:left w:val="single" w:sz="4" w:space="0" w:color="auto"/>
              <w:bottom w:val="single" w:sz="4" w:space="0" w:color="auto"/>
              <w:right w:val="single" w:sz="4" w:space="0" w:color="auto"/>
            </w:tcBorders>
          </w:tcPr>
          <w:p w14:paraId="424008FA" w14:textId="77777777" w:rsidR="00253CFE" w:rsidRPr="005D673F" w:rsidRDefault="00253CFE" w:rsidP="00346923">
            <w:pPr>
              <w:rPr>
                <w:rFonts w:asciiTheme="minorHAnsi" w:hAnsiTheme="minorHAnsi" w:cstheme="minorHAnsi"/>
                <w:sz w:val="22"/>
              </w:rPr>
            </w:pPr>
          </w:p>
        </w:tc>
      </w:tr>
      <w:tr w:rsidR="00253CFE" w:rsidRPr="005D673F" w14:paraId="6DD6906A" w14:textId="2DA5416D" w:rsidTr="008A41DB">
        <w:tc>
          <w:tcPr>
            <w:tcW w:w="1520" w:type="dxa"/>
            <w:tcBorders>
              <w:top w:val="single" w:sz="4" w:space="0" w:color="auto"/>
              <w:left w:val="single" w:sz="4" w:space="0" w:color="auto"/>
              <w:bottom w:val="single" w:sz="4" w:space="0" w:color="auto"/>
              <w:right w:val="single" w:sz="4" w:space="0" w:color="auto"/>
            </w:tcBorders>
            <w:shd w:val="clear" w:color="auto" w:fill="auto"/>
          </w:tcPr>
          <w:p w14:paraId="43AD04AF" w14:textId="4A5E69B7" w:rsidR="00253CFE" w:rsidRPr="005D673F" w:rsidRDefault="00253CFE" w:rsidP="00346923">
            <w:pPr>
              <w:rPr>
                <w:rFonts w:asciiTheme="minorHAnsi" w:hAnsiTheme="minorHAnsi" w:cstheme="minorHAnsi"/>
                <w:b/>
                <w:sz w:val="22"/>
              </w:rPr>
            </w:pPr>
            <w:r w:rsidRPr="005D673F">
              <w:rPr>
                <w:rFonts w:asciiTheme="minorHAnsi" w:hAnsiTheme="minorHAnsi" w:cstheme="minorHAnsi"/>
                <w:b/>
                <w:sz w:val="22"/>
              </w:rPr>
              <w:t>General Matters</w:t>
            </w:r>
          </w:p>
        </w:tc>
        <w:tc>
          <w:tcPr>
            <w:tcW w:w="10075" w:type="dxa"/>
            <w:tcBorders>
              <w:top w:val="single" w:sz="4" w:space="0" w:color="auto"/>
              <w:left w:val="single" w:sz="4" w:space="0" w:color="auto"/>
              <w:bottom w:val="single" w:sz="4" w:space="0" w:color="auto"/>
              <w:right w:val="single" w:sz="4" w:space="0" w:color="auto"/>
            </w:tcBorders>
            <w:shd w:val="clear" w:color="auto" w:fill="auto"/>
          </w:tcPr>
          <w:p w14:paraId="53413915" w14:textId="4B6C5123" w:rsidR="006A3409" w:rsidRDefault="00083821" w:rsidP="00CE7861">
            <w:pPr>
              <w:numPr>
                <w:ilvl w:val="0"/>
                <w:numId w:val="4"/>
              </w:numPr>
              <w:spacing w:after="0"/>
              <w:rPr>
                <w:rFonts w:asciiTheme="minorHAnsi" w:hAnsiTheme="minorHAnsi" w:cstheme="minorHAnsi"/>
                <w:sz w:val="22"/>
              </w:rPr>
            </w:pPr>
            <w:r>
              <w:rPr>
                <w:rFonts w:asciiTheme="minorHAnsi" w:hAnsiTheme="minorHAnsi" w:cstheme="minorHAnsi"/>
                <w:sz w:val="22"/>
              </w:rPr>
              <w:t xml:space="preserve">Are </w:t>
            </w:r>
            <w:r w:rsidR="006A3409">
              <w:rPr>
                <w:rFonts w:asciiTheme="minorHAnsi" w:hAnsiTheme="minorHAnsi" w:cstheme="minorHAnsi"/>
                <w:sz w:val="22"/>
              </w:rPr>
              <w:t>all</w:t>
            </w:r>
            <w:r w:rsidR="006A3409" w:rsidRPr="00322925">
              <w:rPr>
                <w:rFonts w:asciiTheme="minorHAnsi" w:hAnsiTheme="minorHAnsi" w:cstheme="minorHAnsi"/>
                <w:sz w:val="22"/>
              </w:rPr>
              <w:t xml:space="preserve"> </w:t>
            </w:r>
            <w:r w:rsidR="00EE662C">
              <w:rPr>
                <w:rFonts w:asciiTheme="minorHAnsi" w:hAnsiTheme="minorHAnsi" w:cstheme="minorHAnsi"/>
                <w:sz w:val="22"/>
              </w:rPr>
              <w:t>gas appliance</w:t>
            </w:r>
            <w:r>
              <w:rPr>
                <w:rFonts w:asciiTheme="minorHAnsi" w:hAnsiTheme="minorHAnsi" w:cstheme="minorHAnsi"/>
                <w:sz w:val="22"/>
              </w:rPr>
              <w:t>s</w:t>
            </w:r>
            <w:r w:rsidR="00EE662C">
              <w:rPr>
                <w:rFonts w:asciiTheme="minorHAnsi" w:hAnsiTheme="minorHAnsi" w:cstheme="minorHAnsi"/>
                <w:sz w:val="22"/>
              </w:rPr>
              <w:t xml:space="preserve"> suitably tested and maintained</w:t>
            </w:r>
            <w:r>
              <w:rPr>
                <w:rFonts w:asciiTheme="minorHAnsi" w:hAnsiTheme="minorHAnsi" w:cstheme="minorHAnsi"/>
                <w:sz w:val="22"/>
              </w:rPr>
              <w:t xml:space="preserve">, </w:t>
            </w:r>
            <w:r w:rsidR="00EE662C">
              <w:rPr>
                <w:rFonts w:asciiTheme="minorHAnsi" w:hAnsiTheme="minorHAnsi" w:cstheme="minorHAnsi"/>
                <w:sz w:val="22"/>
              </w:rPr>
              <w:t xml:space="preserve">and all </w:t>
            </w:r>
            <w:r w:rsidR="006A3409" w:rsidRPr="00322925">
              <w:rPr>
                <w:rFonts w:asciiTheme="minorHAnsi" w:hAnsiTheme="minorHAnsi" w:cstheme="minorHAnsi"/>
                <w:sz w:val="22"/>
              </w:rPr>
              <w:t>Gas Safe Certificat</w:t>
            </w:r>
            <w:r>
              <w:rPr>
                <w:rFonts w:asciiTheme="minorHAnsi" w:hAnsiTheme="minorHAnsi" w:cstheme="minorHAnsi"/>
                <w:sz w:val="22"/>
              </w:rPr>
              <w:t>ion</w:t>
            </w:r>
            <w:r w:rsidR="006A3409" w:rsidRPr="00322925">
              <w:rPr>
                <w:rFonts w:asciiTheme="minorHAnsi" w:hAnsiTheme="minorHAnsi" w:cstheme="minorHAnsi"/>
                <w:sz w:val="22"/>
              </w:rPr>
              <w:t xml:space="preserve"> in date?</w:t>
            </w:r>
          </w:p>
          <w:p w14:paraId="1FF12494" w14:textId="77777777" w:rsidR="00C96734" w:rsidRPr="00C96734" w:rsidRDefault="00C96734" w:rsidP="00CE7861">
            <w:pPr>
              <w:pStyle w:val="ListParagraph"/>
              <w:numPr>
                <w:ilvl w:val="0"/>
                <w:numId w:val="4"/>
              </w:numPr>
              <w:spacing w:after="0"/>
              <w:rPr>
                <w:rFonts w:eastAsia="Calibri" w:cstheme="minorHAnsi"/>
                <w:kern w:val="0"/>
                <w14:ligatures w14:val="none"/>
              </w:rPr>
            </w:pPr>
            <w:r w:rsidRPr="00C96734">
              <w:rPr>
                <w:rFonts w:eastAsia="Calibri" w:cstheme="minorHAnsi"/>
                <w:kern w:val="0"/>
                <w14:ligatures w14:val="none"/>
              </w:rPr>
              <w:t>Adequate provision of Carbon Monoxide detectors?</w:t>
            </w:r>
          </w:p>
          <w:p w14:paraId="596CE3C7" w14:textId="031BA698" w:rsidR="006A3409" w:rsidRDefault="00EE662C" w:rsidP="00CE7861">
            <w:pPr>
              <w:numPr>
                <w:ilvl w:val="0"/>
                <w:numId w:val="4"/>
              </w:numPr>
              <w:spacing w:after="0"/>
              <w:rPr>
                <w:rFonts w:asciiTheme="minorHAnsi" w:hAnsiTheme="minorHAnsi" w:cstheme="minorHAnsi"/>
                <w:sz w:val="22"/>
              </w:rPr>
            </w:pPr>
            <w:r>
              <w:rPr>
                <w:rFonts w:asciiTheme="minorHAnsi" w:hAnsiTheme="minorHAnsi" w:cstheme="minorHAnsi"/>
                <w:sz w:val="22"/>
              </w:rPr>
              <w:t xml:space="preserve">As part of good housekeeping, can </w:t>
            </w:r>
            <w:r w:rsidR="006A3409">
              <w:rPr>
                <w:rFonts w:asciiTheme="minorHAnsi" w:hAnsiTheme="minorHAnsi" w:cstheme="minorHAnsi"/>
                <w:sz w:val="22"/>
              </w:rPr>
              <w:t>unnecessary waste/old filing/furniture etc be safely disposed of to reduce unnecessary fire load?</w:t>
            </w:r>
          </w:p>
          <w:p w14:paraId="67A10A48" w14:textId="4FE10C34" w:rsidR="00253CFE" w:rsidRDefault="006A3409" w:rsidP="00CE7861">
            <w:pPr>
              <w:numPr>
                <w:ilvl w:val="0"/>
                <w:numId w:val="4"/>
              </w:numPr>
              <w:spacing w:after="0"/>
              <w:rPr>
                <w:rFonts w:asciiTheme="minorHAnsi" w:hAnsiTheme="minorHAnsi" w:cstheme="minorHAnsi"/>
                <w:sz w:val="22"/>
              </w:rPr>
            </w:pPr>
            <w:r>
              <w:rPr>
                <w:rFonts w:asciiTheme="minorHAnsi" w:hAnsiTheme="minorHAnsi" w:cstheme="minorHAnsi"/>
                <w:sz w:val="22"/>
              </w:rPr>
              <w:lastRenderedPageBreak/>
              <w:t>Is there a</w:t>
            </w:r>
            <w:r w:rsidR="00253CFE" w:rsidRPr="00322925">
              <w:rPr>
                <w:rFonts w:asciiTheme="minorHAnsi" w:hAnsiTheme="minorHAnsi" w:cstheme="minorHAnsi"/>
                <w:sz w:val="22"/>
              </w:rPr>
              <w:t>vailability of support for an emergency.  If the fire service attend emergencies, ideally there should be arrangements for key holders to attend. For example, assistance may be needed with the fire alarm</w:t>
            </w:r>
            <w:r w:rsidR="009E36C0">
              <w:rPr>
                <w:rFonts w:asciiTheme="minorHAnsi" w:hAnsiTheme="minorHAnsi" w:cstheme="minorHAnsi"/>
                <w:sz w:val="22"/>
              </w:rPr>
              <w:t xml:space="preserve"> and premises security</w:t>
            </w:r>
            <w:r w:rsidR="00253CFE" w:rsidRPr="00322925">
              <w:rPr>
                <w:rFonts w:asciiTheme="minorHAnsi" w:hAnsiTheme="minorHAnsi" w:cstheme="minorHAnsi"/>
                <w:sz w:val="22"/>
              </w:rPr>
              <w:t>. Burst water pipes may need attention.  Are residents provided with relevant contact details?</w:t>
            </w:r>
            <w:r w:rsidR="009E36C0">
              <w:rPr>
                <w:rFonts w:asciiTheme="minorHAnsi" w:hAnsiTheme="minorHAnsi" w:cstheme="minorHAnsi"/>
                <w:sz w:val="22"/>
              </w:rPr>
              <w:t xml:space="preserve"> i.e. is it in a tenancy agreement, in a PIB, adjacent to the fire panels?</w:t>
            </w:r>
          </w:p>
          <w:p w14:paraId="47F96471" w14:textId="5DAD2FDB" w:rsidR="00D17481" w:rsidRPr="00322925" w:rsidRDefault="009E36C0" w:rsidP="00CE7861">
            <w:pPr>
              <w:numPr>
                <w:ilvl w:val="0"/>
                <w:numId w:val="4"/>
              </w:numPr>
              <w:spacing w:after="0"/>
              <w:rPr>
                <w:rFonts w:asciiTheme="minorHAnsi" w:hAnsiTheme="minorHAnsi" w:cstheme="minorHAnsi"/>
                <w:sz w:val="22"/>
              </w:rPr>
            </w:pPr>
            <w:r>
              <w:rPr>
                <w:rFonts w:asciiTheme="minorHAnsi" w:hAnsiTheme="minorHAnsi" w:cstheme="minorHAnsi"/>
                <w:sz w:val="22"/>
              </w:rPr>
              <w:t>Are</w:t>
            </w:r>
            <w:r w:rsidR="00D17481">
              <w:rPr>
                <w:rFonts w:asciiTheme="minorHAnsi" w:hAnsiTheme="minorHAnsi" w:cstheme="minorHAnsi"/>
                <w:sz w:val="22"/>
              </w:rPr>
              <w:t xml:space="preserve"> fires and </w:t>
            </w:r>
            <w:r w:rsidR="00D17481" w:rsidRPr="00D17481">
              <w:rPr>
                <w:rFonts w:asciiTheme="minorHAnsi" w:hAnsiTheme="minorHAnsi" w:cstheme="minorHAnsi"/>
                <w:sz w:val="22"/>
              </w:rPr>
              <w:t>false alarms</w:t>
            </w:r>
            <w:r w:rsidR="00D17481">
              <w:rPr>
                <w:rFonts w:asciiTheme="minorHAnsi" w:hAnsiTheme="minorHAnsi" w:cstheme="minorHAnsi"/>
                <w:sz w:val="22"/>
              </w:rPr>
              <w:t xml:space="preserve"> </w:t>
            </w:r>
            <w:r>
              <w:rPr>
                <w:rFonts w:asciiTheme="minorHAnsi" w:hAnsiTheme="minorHAnsi" w:cstheme="minorHAnsi"/>
                <w:sz w:val="22"/>
              </w:rPr>
              <w:t>recorded, are such matters investigated</w:t>
            </w:r>
            <w:r w:rsidR="00D17481">
              <w:rPr>
                <w:rFonts w:asciiTheme="minorHAnsi" w:hAnsiTheme="minorHAnsi" w:cstheme="minorHAnsi"/>
                <w:sz w:val="22"/>
              </w:rPr>
              <w:t xml:space="preserve"> and </w:t>
            </w:r>
            <w:r>
              <w:rPr>
                <w:rFonts w:asciiTheme="minorHAnsi" w:hAnsiTheme="minorHAnsi" w:cstheme="minorHAnsi"/>
                <w:sz w:val="22"/>
              </w:rPr>
              <w:t xml:space="preserve">appropriate </w:t>
            </w:r>
            <w:r w:rsidR="00D17481">
              <w:rPr>
                <w:rFonts w:asciiTheme="minorHAnsi" w:hAnsiTheme="minorHAnsi" w:cstheme="minorHAnsi"/>
                <w:sz w:val="22"/>
              </w:rPr>
              <w:t xml:space="preserve">remedial action to prevent </w:t>
            </w:r>
            <w:r w:rsidR="006A3409">
              <w:rPr>
                <w:rFonts w:asciiTheme="minorHAnsi" w:hAnsiTheme="minorHAnsi" w:cstheme="minorHAnsi"/>
                <w:sz w:val="22"/>
              </w:rPr>
              <w:t>reoccurrences</w:t>
            </w:r>
            <w:r w:rsidR="00D17481">
              <w:rPr>
                <w:rFonts w:asciiTheme="minorHAnsi" w:hAnsiTheme="minorHAnsi" w:cstheme="minorHAnsi"/>
                <w:sz w:val="22"/>
              </w:rPr>
              <w:t xml:space="preserve">? </w:t>
            </w:r>
          </w:p>
          <w:p w14:paraId="281449BE" w14:textId="404EDA47" w:rsidR="00253CFE" w:rsidRPr="00322925" w:rsidRDefault="006A3409" w:rsidP="00CE7861">
            <w:pPr>
              <w:numPr>
                <w:ilvl w:val="0"/>
                <w:numId w:val="4"/>
              </w:numPr>
              <w:spacing w:after="0"/>
              <w:rPr>
                <w:rFonts w:asciiTheme="minorHAnsi" w:hAnsiTheme="minorHAnsi" w:cstheme="minorHAnsi"/>
                <w:sz w:val="22"/>
              </w:rPr>
            </w:pPr>
            <w:r>
              <w:rPr>
                <w:rFonts w:asciiTheme="minorHAnsi" w:hAnsiTheme="minorHAnsi" w:cstheme="minorHAnsi"/>
                <w:sz w:val="22"/>
              </w:rPr>
              <w:t xml:space="preserve">Is there a </w:t>
            </w:r>
            <w:r w:rsidR="00EE662C">
              <w:rPr>
                <w:rFonts w:asciiTheme="minorHAnsi" w:hAnsiTheme="minorHAnsi" w:cstheme="minorHAnsi"/>
                <w:sz w:val="22"/>
              </w:rPr>
              <w:t>‘</w:t>
            </w:r>
            <w:r w:rsidR="00253CFE" w:rsidRPr="00322925">
              <w:rPr>
                <w:rFonts w:asciiTheme="minorHAnsi" w:hAnsiTheme="minorHAnsi" w:cstheme="minorHAnsi"/>
                <w:sz w:val="22"/>
              </w:rPr>
              <w:t>Lone Working</w:t>
            </w:r>
            <w:r w:rsidR="00EE662C">
              <w:rPr>
                <w:rFonts w:asciiTheme="minorHAnsi" w:hAnsiTheme="minorHAnsi" w:cstheme="minorHAnsi"/>
                <w:sz w:val="22"/>
              </w:rPr>
              <w:t>’</w:t>
            </w:r>
            <w:r w:rsidR="00253CFE" w:rsidRPr="00322925">
              <w:rPr>
                <w:rFonts w:asciiTheme="minorHAnsi" w:hAnsiTheme="minorHAnsi" w:cstheme="minorHAnsi"/>
                <w:sz w:val="22"/>
              </w:rPr>
              <w:t xml:space="preserve"> </w:t>
            </w:r>
            <w:r w:rsidR="00EE662C">
              <w:rPr>
                <w:rFonts w:asciiTheme="minorHAnsi" w:hAnsiTheme="minorHAnsi" w:cstheme="minorHAnsi"/>
                <w:sz w:val="22"/>
              </w:rPr>
              <w:t>p</w:t>
            </w:r>
            <w:r w:rsidR="00253CFE" w:rsidRPr="00322925">
              <w:rPr>
                <w:rFonts w:asciiTheme="minorHAnsi" w:hAnsiTheme="minorHAnsi" w:cstheme="minorHAnsi"/>
                <w:sz w:val="22"/>
              </w:rPr>
              <w:t>olicy in place?</w:t>
            </w:r>
          </w:p>
          <w:p w14:paraId="036E73A0" w14:textId="2F96AA33" w:rsidR="00253CFE" w:rsidRDefault="006A3409" w:rsidP="00CE7861">
            <w:pPr>
              <w:numPr>
                <w:ilvl w:val="0"/>
                <w:numId w:val="4"/>
              </w:numPr>
              <w:spacing w:after="0"/>
              <w:rPr>
                <w:rFonts w:asciiTheme="minorHAnsi" w:hAnsiTheme="minorHAnsi" w:cstheme="minorHAnsi"/>
                <w:sz w:val="22"/>
              </w:rPr>
            </w:pPr>
            <w:r>
              <w:rPr>
                <w:rFonts w:asciiTheme="minorHAnsi" w:hAnsiTheme="minorHAnsi" w:cstheme="minorHAnsi"/>
                <w:sz w:val="22"/>
              </w:rPr>
              <w:t>Do r</w:t>
            </w:r>
            <w:r w:rsidR="00253CFE" w:rsidRPr="00322925">
              <w:rPr>
                <w:rFonts w:asciiTheme="minorHAnsi" w:hAnsiTheme="minorHAnsi" w:cstheme="minorHAnsi"/>
                <w:sz w:val="22"/>
              </w:rPr>
              <w:t xml:space="preserve">elevant persons know the isolation points for </w:t>
            </w:r>
            <w:r w:rsidR="00965C82" w:rsidRPr="00322925">
              <w:rPr>
                <w:rFonts w:asciiTheme="minorHAnsi" w:hAnsiTheme="minorHAnsi" w:cstheme="minorHAnsi"/>
                <w:sz w:val="22"/>
              </w:rPr>
              <w:t>i.e.</w:t>
            </w:r>
            <w:r w:rsidR="00253CFE" w:rsidRPr="00322925">
              <w:rPr>
                <w:rFonts w:asciiTheme="minorHAnsi" w:hAnsiTheme="minorHAnsi" w:cstheme="minorHAnsi"/>
                <w:sz w:val="22"/>
              </w:rPr>
              <w:t xml:space="preserve"> gas, heating oil, electrics.  </w:t>
            </w:r>
            <w:r>
              <w:rPr>
                <w:rFonts w:asciiTheme="minorHAnsi" w:hAnsiTheme="minorHAnsi" w:cstheme="minorHAnsi"/>
                <w:sz w:val="22"/>
              </w:rPr>
              <w:t>Is such i</w:t>
            </w:r>
            <w:r w:rsidR="00253CFE" w:rsidRPr="00322925">
              <w:rPr>
                <w:rFonts w:asciiTheme="minorHAnsi" w:hAnsiTheme="minorHAnsi" w:cstheme="minorHAnsi"/>
                <w:sz w:val="22"/>
              </w:rPr>
              <w:t xml:space="preserve">nformation in the </w:t>
            </w:r>
            <w:r>
              <w:rPr>
                <w:rFonts w:asciiTheme="minorHAnsi" w:hAnsiTheme="minorHAnsi" w:cstheme="minorHAnsi"/>
                <w:sz w:val="22"/>
              </w:rPr>
              <w:t>‘</w:t>
            </w:r>
            <w:r w:rsidR="00253CFE" w:rsidRPr="00322925">
              <w:rPr>
                <w:rFonts w:asciiTheme="minorHAnsi" w:hAnsiTheme="minorHAnsi" w:cstheme="minorHAnsi"/>
                <w:sz w:val="22"/>
              </w:rPr>
              <w:t>Premises Information Box</w:t>
            </w:r>
            <w:r>
              <w:rPr>
                <w:rFonts w:asciiTheme="minorHAnsi" w:hAnsiTheme="minorHAnsi" w:cstheme="minorHAnsi"/>
                <w:sz w:val="22"/>
              </w:rPr>
              <w:t>’</w:t>
            </w:r>
            <w:r w:rsidR="00253CFE" w:rsidRPr="00322925">
              <w:rPr>
                <w:rFonts w:asciiTheme="minorHAnsi" w:hAnsiTheme="minorHAnsi" w:cstheme="minorHAnsi"/>
                <w:sz w:val="22"/>
              </w:rPr>
              <w:t xml:space="preserve"> </w:t>
            </w:r>
            <w:r w:rsidR="00C96734">
              <w:rPr>
                <w:rFonts w:asciiTheme="minorHAnsi" w:hAnsiTheme="minorHAnsi" w:cstheme="minorHAnsi"/>
                <w:sz w:val="22"/>
              </w:rPr>
              <w:t>and/</w:t>
            </w:r>
            <w:r w:rsidR="00253CFE" w:rsidRPr="00322925">
              <w:rPr>
                <w:rFonts w:asciiTheme="minorHAnsi" w:hAnsiTheme="minorHAnsi" w:cstheme="minorHAnsi"/>
                <w:sz w:val="22"/>
              </w:rPr>
              <w:t>or adjacent to the communal fire alarm panel?</w:t>
            </w:r>
          </w:p>
          <w:p w14:paraId="1A68A2F3" w14:textId="4CBCCD8A" w:rsidR="00EE662C" w:rsidRPr="00EE662C" w:rsidRDefault="00EE662C" w:rsidP="00CE7861">
            <w:pPr>
              <w:pStyle w:val="ListParagraph"/>
              <w:numPr>
                <w:ilvl w:val="0"/>
                <w:numId w:val="4"/>
              </w:numPr>
              <w:spacing w:after="0"/>
              <w:rPr>
                <w:rFonts w:eastAsia="Calibri" w:cstheme="minorHAnsi"/>
                <w:kern w:val="0"/>
                <w14:ligatures w14:val="none"/>
              </w:rPr>
            </w:pPr>
            <w:r w:rsidRPr="00EE662C">
              <w:rPr>
                <w:rFonts w:eastAsia="Calibri" w:cstheme="minorHAnsi"/>
                <w:kern w:val="0"/>
                <w14:ligatures w14:val="none"/>
              </w:rPr>
              <w:t xml:space="preserve">Where fitted, are waste chutes </w:t>
            </w:r>
            <w:r w:rsidR="009E36C0">
              <w:rPr>
                <w:rFonts w:eastAsia="Calibri" w:cstheme="minorHAnsi"/>
                <w:kern w:val="0"/>
                <w14:ligatures w14:val="none"/>
              </w:rPr>
              <w:t xml:space="preserve">appropriately serviced and </w:t>
            </w:r>
            <w:r w:rsidRPr="00EE662C">
              <w:rPr>
                <w:rFonts w:eastAsia="Calibri" w:cstheme="minorHAnsi"/>
                <w:kern w:val="0"/>
                <w14:ligatures w14:val="none"/>
              </w:rPr>
              <w:t>maintained to ensure they are safe?</w:t>
            </w:r>
          </w:p>
          <w:p w14:paraId="47706CFC" w14:textId="66A632A8" w:rsidR="00D17481" w:rsidRPr="00322925" w:rsidRDefault="00E07807" w:rsidP="00CE7861">
            <w:pPr>
              <w:numPr>
                <w:ilvl w:val="0"/>
                <w:numId w:val="4"/>
              </w:numPr>
              <w:spacing w:after="0"/>
              <w:rPr>
                <w:rFonts w:asciiTheme="minorHAnsi" w:hAnsiTheme="minorHAnsi" w:cstheme="minorHAnsi"/>
                <w:sz w:val="22"/>
              </w:rPr>
            </w:pPr>
            <w:r>
              <w:rPr>
                <w:rFonts w:asciiTheme="minorHAnsi" w:hAnsiTheme="minorHAnsi" w:cstheme="minorHAnsi"/>
                <w:sz w:val="22"/>
              </w:rPr>
              <w:t>Where installed, the m</w:t>
            </w:r>
            <w:r w:rsidR="00D17481" w:rsidRPr="00D17481">
              <w:rPr>
                <w:rFonts w:asciiTheme="minorHAnsi" w:hAnsiTheme="minorHAnsi" w:cstheme="minorHAnsi"/>
                <w:sz w:val="22"/>
              </w:rPr>
              <w:t>aintenance of lightning protection system</w:t>
            </w:r>
            <w:r>
              <w:rPr>
                <w:rFonts w:asciiTheme="minorHAnsi" w:hAnsiTheme="minorHAnsi" w:cstheme="minorHAnsi"/>
                <w:sz w:val="22"/>
              </w:rPr>
              <w:t>s is</w:t>
            </w:r>
            <w:r w:rsidR="00D17481">
              <w:rPr>
                <w:rFonts w:asciiTheme="minorHAnsi" w:hAnsiTheme="minorHAnsi" w:cstheme="minorHAnsi"/>
                <w:sz w:val="22"/>
              </w:rPr>
              <w:t xml:space="preserve"> normally annually?</w:t>
            </w:r>
          </w:p>
          <w:p w14:paraId="51D31766" w14:textId="567E0459" w:rsidR="00253CFE" w:rsidRPr="005D673F" w:rsidRDefault="00253CFE" w:rsidP="00CE7861">
            <w:pPr>
              <w:numPr>
                <w:ilvl w:val="0"/>
                <w:numId w:val="4"/>
              </w:numPr>
              <w:spacing w:after="0"/>
              <w:rPr>
                <w:rFonts w:asciiTheme="minorHAnsi" w:hAnsiTheme="minorHAnsi" w:cstheme="minorHAnsi"/>
                <w:sz w:val="22"/>
              </w:rPr>
            </w:pPr>
            <w:r w:rsidRPr="00322925">
              <w:rPr>
                <w:rFonts w:asciiTheme="minorHAnsi" w:hAnsiTheme="minorHAnsi" w:cstheme="minorHAnsi"/>
                <w:sz w:val="22"/>
              </w:rPr>
              <w:t xml:space="preserve">Are </w:t>
            </w:r>
            <w:r w:rsidR="009E36C0">
              <w:rPr>
                <w:rFonts w:asciiTheme="minorHAnsi" w:hAnsiTheme="minorHAnsi" w:cstheme="minorHAnsi"/>
                <w:sz w:val="22"/>
              </w:rPr>
              <w:t xml:space="preserve">any </w:t>
            </w:r>
            <w:r w:rsidRPr="00322925">
              <w:rPr>
                <w:rFonts w:asciiTheme="minorHAnsi" w:hAnsiTheme="minorHAnsi" w:cstheme="minorHAnsi"/>
                <w:sz w:val="22"/>
              </w:rPr>
              <w:t xml:space="preserve">vehicles blocking fire hydrants or </w:t>
            </w:r>
            <w:r w:rsidR="009E36C0">
              <w:rPr>
                <w:rFonts w:asciiTheme="minorHAnsi" w:hAnsiTheme="minorHAnsi" w:cstheme="minorHAnsi"/>
                <w:sz w:val="22"/>
              </w:rPr>
              <w:t xml:space="preserve">the </w:t>
            </w:r>
            <w:r w:rsidRPr="00322925">
              <w:rPr>
                <w:rFonts w:asciiTheme="minorHAnsi" w:hAnsiTheme="minorHAnsi" w:cstheme="minorHAnsi"/>
                <w:sz w:val="22"/>
              </w:rPr>
              <w:t>access to them?</w:t>
            </w:r>
          </w:p>
          <w:p w14:paraId="4C99471D" w14:textId="5583A165" w:rsidR="00253CFE" w:rsidRPr="00D17481" w:rsidRDefault="009E36C0" w:rsidP="00CE7861">
            <w:pPr>
              <w:numPr>
                <w:ilvl w:val="0"/>
                <w:numId w:val="4"/>
              </w:numPr>
              <w:spacing w:after="0"/>
              <w:rPr>
                <w:rFonts w:asciiTheme="minorHAnsi" w:hAnsiTheme="minorHAnsi" w:cstheme="minorHAnsi"/>
                <w:sz w:val="22"/>
              </w:rPr>
            </w:pPr>
            <w:r>
              <w:rPr>
                <w:rFonts w:asciiTheme="minorHAnsi" w:hAnsiTheme="minorHAnsi" w:cstheme="minorHAnsi"/>
                <w:sz w:val="22"/>
              </w:rPr>
              <w:t xml:space="preserve">Where installed are the </w:t>
            </w:r>
            <w:r w:rsidRPr="005D673F">
              <w:rPr>
                <w:rFonts w:asciiTheme="minorHAnsi" w:hAnsiTheme="minorHAnsi" w:cstheme="minorHAnsi"/>
                <w:sz w:val="22"/>
              </w:rPr>
              <w:t>firefighters’,</w:t>
            </w:r>
            <w:r w:rsidR="00253CFE" w:rsidRPr="005D673F">
              <w:rPr>
                <w:rFonts w:asciiTheme="minorHAnsi" w:hAnsiTheme="minorHAnsi" w:cstheme="minorHAnsi"/>
                <w:sz w:val="22"/>
              </w:rPr>
              <w:t xml:space="preserve"> switches tested?</w:t>
            </w:r>
            <w:r w:rsidR="00253CFE" w:rsidRPr="005D673F">
              <w:rPr>
                <w:rFonts w:asciiTheme="minorHAnsi" w:hAnsiTheme="minorHAnsi" w:cstheme="minorHAnsi"/>
              </w:rPr>
              <w:t xml:space="preserve"> </w:t>
            </w:r>
          </w:p>
          <w:p w14:paraId="285D4BE1" w14:textId="579FFB4B" w:rsidR="00D17481" w:rsidRDefault="009E36C0" w:rsidP="00CE7861">
            <w:pPr>
              <w:numPr>
                <w:ilvl w:val="0"/>
                <w:numId w:val="4"/>
              </w:numPr>
              <w:spacing w:after="0"/>
              <w:rPr>
                <w:rFonts w:asciiTheme="minorHAnsi" w:hAnsiTheme="minorHAnsi" w:cstheme="minorHAnsi"/>
                <w:sz w:val="22"/>
              </w:rPr>
            </w:pPr>
            <w:r>
              <w:rPr>
                <w:rFonts w:asciiTheme="minorHAnsi" w:hAnsiTheme="minorHAnsi" w:cstheme="minorHAnsi"/>
                <w:sz w:val="22"/>
              </w:rPr>
              <w:t>As needed, do you l</w:t>
            </w:r>
            <w:r w:rsidR="00D17481" w:rsidRPr="00D17481">
              <w:rPr>
                <w:rFonts w:asciiTheme="minorHAnsi" w:hAnsiTheme="minorHAnsi" w:cstheme="minorHAnsi"/>
                <w:sz w:val="22"/>
              </w:rPr>
              <w:t>iais</w:t>
            </w:r>
            <w:r>
              <w:rPr>
                <w:rFonts w:asciiTheme="minorHAnsi" w:hAnsiTheme="minorHAnsi" w:cstheme="minorHAnsi"/>
                <w:sz w:val="22"/>
              </w:rPr>
              <w:t>e</w:t>
            </w:r>
            <w:r w:rsidR="00D17481" w:rsidRPr="00D17481">
              <w:rPr>
                <w:rFonts w:asciiTheme="minorHAnsi" w:hAnsiTheme="minorHAnsi" w:cstheme="minorHAnsi"/>
                <w:sz w:val="22"/>
              </w:rPr>
              <w:t xml:space="preserve"> with local fire and rescue service crews</w:t>
            </w:r>
            <w:r w:rsidR="00D17481">
              <w:rPr>
                <w:rFonts w:asciiTheme="minorHAnsi" w:hAnsiTheme="minorHAnsi" w:cstheme="minorHAnsi"/>
                <w:sz w:val="22"/>
              </w:rPr>
              <w:t>?</w:t>
            </w:r>
          </w:p>
          <w:p w14:paraId="5DA35CD4" w14:textId="650C67C1" w:rsidR="00C47AD9" w:rsidRPr="005D673F" w:rsidRDefault="00083821" w:rsidP="00CE7861">
            <w:pPr>
              <w:numPr>
                <w:ilvl w:val="0"/>
                <w:numId w:val="4"/>
              </w:numPr>
              <w:spacing w:after="0"/>
              <w:rPr>
                <w:rFonts w:asciiTheme="minorHAnsi" w:hAnsiTheme="minorHAnsi" w:cstheme="minorHAnsi"/>
                <w:sz w:val="22"/>
              </w:rPr>
            </w:pPr>
            <w:r>
              <w:rPr>
                <w:rFonts w:asciiTheme="minorHAnsi" w:hAnsiTheme="minorHAnsi" w:cstheme="minorHAnsi"/>
                <w:sz w:val="22"/>
              </w:rPr>
              <w:t>For a</w:t>
            </w:r>
            <w:r w:rsidR="00C47AD9">
              <w:rPr>
                <w:rFonts w:asciiTheme="minorHAnsi" w:hAnsiTheme="minorHAnsi" w:cstheme="minorHAnsi"/>
                <w:sz w:val="22"/>
              </w:rPr>
              <w:t xml:space="preserve"> secured gated site</w:t>
            </w:r>
            <w:r>
              <w:rPr>
                <w:rFonts w:asciiTheme="minorHAnsi" w:hAnsiTheme="minorHAnsi" w:cstheme="minorHAnsi"/>
                <w:sz w:val="22"/>
              </w:rPr>
              <w:t>,</w:t>
            </w:r>
            <w:r w:rsidR="00C47AD9">
              <w:rPr>
                <w:rFonts w:asciiTheme="minorHAnsi" w:hAnsiTheme="minorHAnsi" w:cstheme="minorHAnsi"/>
                <w:sz w:val="22"/>
              </w:rPr>
              <w:t xml:space="preserve"> are the</w:t>
            </w:r>
            <w:r>
              <w:rPr>
                <w:rFonts w:asciiTheme="minorHAnsi" w:hAnsiTheme="minorHAnsi" w:cstheme="minorHAnsi"/>
                <w:sz w:val="22"/>
              </w:rPr>
              <w:t>re</w:t>
            </w:r>
            <w:r w:rsidR="00C47AD9">
              <w:rPr>
                <w:rFonts w:asciiTheme="minorHAnsi" w:hAnsiTheme="minorHAnsi" w:cstheme="minorHAnsi"/>
                <w:sz w:val="22"/>
              </w:rPr>
              <w:t xml:space="preserve"> pre made arrangements for the fire and rescue service to access the site?</w:t>
            </w:r>
          </w:p>
          <w:p w14:paraId="5F997BDF" w14:textId="5D2C502E" w:rsidR="00C47AD9" w:rsidRPr="005D673F" w:rsidRDefault="00C47AD9" w:rsidP="00CE7861">
            <w:pPr>
              <w:numPr>
                <w:ilvl w:val="0"/>
                <w:numId w:val="4"/>
              </w:numPr>
              <w:spacing w:after="0"/>
              <w:rPr>
                <w:rFonts w:asciiTheme="minorHAnsi" w:hAnsiTheme="minorHAnsi" w:cstheme="minorHAnsi"/>
                <w:sz w:val="22"/>
              </w:rPr>
            </w:pPr>
            <w:r w:rsidRPr="00C47AD9">
              <w:rPr>
                <w:rFonts w:asciiTheme="minorHAnsi" w:hAnsiTheme="minorHAnsi" w:cstheme="minorHAnsi"/>
                <w:sz w:val="22"/>
              </w:rPr>
              <w:t>Holding of relevant records re testing maintenance, training, drills, etc.</w:t>
            </w:r>
            <w:r w:rsidRPr="005D673F">
              <w:rPr>
                <w:rFonts w:asciiTheme="minorHAnsi" w:hAnsiTheme="minorHAnsi" w:cstheme="minorHAnsi"/>
                <w:sz w:val="22"/>
              </w:rPr>
              <w:t xml:space="preserve"> </w:t>
            </w:r>
            <w:r w:rsidR="00BD69A2">
              <w:rPr>
                <w:rFonts w:asciiTheme="minorHAnsi" w:hAnsiTheme="minorHAnsi" w:cstheme="minorHAnsi"/>
                <w:sz w:val="22"/>
              </w:rPr>
              <w:t>Are they k</w:t>
            </w:r>
            <w:r w:rsidRPr="005D673F">
              <w:rPr>
                <w:rFonts w:asciiTheme="minorHAnsi" w:hAnsiTheme="minorHAnsi" w:cstheme="minorHAnsi"/>
                <w:sz w:val="22"/>
              </w:rPr>
              <w:t>ept securely and readily available for any enforcing authorities?</w:t>
            </w:r>
          </w:p>
        </w:tc>
        <w:tc>
          <w:tcPr>
            <w:tcW w:w="596"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1E321319" w14:textId="77777777" w:rsidR="00253CFE" w:rsidRPr="005D673F" w:rsidRDefault="00253CFE" w:rsidP="00346923">
            <w:pPr>
              <w:rPr>
                <w:rFonts w:asciiTheme="minorHAnsi" w:hAnsiTheme="minorHAnsi" w:cstheme="minorHAnsi"/>
                <w:sz w:val="22"/>
              </w:rPr>
            </w:pPr>
          </w:p>
        </w:tc>
        <w:tc>
          <w:tcPr>
            <w:tcW w:w="567"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26358D4E" w14:textId="77777777" w:rsidR="00253CFE" w:rsidRPr="005D673F" w:rsidRDefault="00253CFE" w:rsidP="00346923">
            <w:pPr>
              <w:rPr>
                <w:rFonts w:asciiTheme="minorHAnsi" w:hAnsiTheme="minorHAnsi" w:cstheme="minorHAnsi"/>
                <w:sz w:val="22"/>
              </w:rPr>
            </w:pP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2136DF1" w14:textId="03E93F7F" w:rsidR="00253CFE" w:rsidRPr="005D673F" w:rsidRDefault="00253CFE" w:rsidP="00346923">
            <w:pPr>
              <w:rPr>
                <w:rFonts w:asciiTheme="minorHAnsi" w:hAnsiTheme="minorHAnsi" w:cstheme="minorHAnsi"/>
                <w:sz w:val="22"/>
              </w:rPr>
            </w:pPr>
          </w:p>
        </w:tc>
        <w:tc>
          <w:tcPr>
            <w:tcW w:w="2268" w:type="dxa"/>
            <w:tcBorders>
              <w:top w:val="single" w:sz="4" w:space="0" w:color="auto"/>
              <w:left w:val="single" w:sz="4" w:space="0" w:color="auto"/>
              <w:bottom w:val="single" w:sz="4" w:space="0" w:color="auto"/>
              <w:right w:val="single" w:sz="4" w:space="0" w:color="auto"/>
            </w:tcBorders>
          </w:tcPr>
          <w:p w14:paraId="37CBCDF0" w14:textId="77777777" w:rsidR="00253CFE" w:rsidRPr="005D673F" w:rsidRDefault="00253CFE" w:rsidP="00346923">
            <w:pPr>
              <w:rPr>
                <w:rFonts w:asciiTheme="minorHAnsi" w:hAnsiTheme="minorHAnsi" w:cstheme="minorHAnsi"/>
                <w:sz w:val="22"/>
              </w:rPr>
            </w:pPr>
          </w:p>
        </w:tc>
      </w:tr>
      <w:tr w:rsidR="00253CFE" w:rsidRPr="005D673F" w14:paraId="4E45F161" w14:textId="20A833C6" w:rsidTr="008A41DB">
        <w:tc>
          <w:tcPr>
            <w:tcW w:w="1520" w:type="dxa"/>
            <w:shd w:val="clear" w:color="auto" w:fill="auto"/>
          </w:tcPr>
          <w:p w14:paraId="399438EC" w14:textId="77777777" w:rsidR="00253CFE" w:rsidRPr="005D673F" w:rsidRDefault="00253CFE" w:rsidP="00EF1923">
            <w:pPr>
              <w:rPr>
                <w:rFonts w:asciiTheme="minorHAnsi" w:hAnsiTheme="minorHAnsi" w:cstheme="minorHAnsi"/>
                <w:b/>
                <w:bCs/>
                <w:sz w:val="22"/>
              </w:rPr>
            </w:pPr>
            <w:r w:rsidRPr="005D673F">
              <w:rPr>
                <w:rFonts w:asciiTheme="minorHAnsi" w:hAnsiTheme="minorHAnsi" w:cstheme="minorHAnsi"/>
                <w:b/>
                <w:bCs/>
                <w:sz w:val="22"/>
              </w:rPr>
              <w:t>Fire dampers</w:t>
            </w:r>
          </w:p>
          <w:p w14:paraId="318131E0" w14:textId="77777777" w:rsidR="00253CFE" w:rsidRPr="00412913" w:rsidRDefault="00253CFE" w:rsidP="00D64B99">
            <w:pPr>
              <w:rPr>
                <w:rFonts w:asciiTheme="minorHAnsi" w:hAnsiTheme="minorHAnsi" w:cstheme="minorHAnsi"/>
                <w:b/>
                <w:sz w:val="22"/>
              </w:rPr>
            </w:pPr>
          </w:p>
        </w:tc>
        <w:tc>
          <w:tcPr>
            <w:tcW w:w="10075" w:type="dxa"/>
            <w:shd w:val="clear" w:color="auto" w:fill="auto"/>
          </w:tcPr>
          <w:p w14:paraId="44631C6A" w14:textId="1C3CC2C7" w:rsidR="00253CFE" w:rsidRPr="00083821" w:rsidRDefault="00253CFE" w:rsidP="00083821">
            <w:pPr>
              <w:pStyle w:val="ListParagraph"/>
              <w:numPr>
                <w:ilvl w:val="0"/>
                <w:numId w:val="28"/>
              </w:numPr>
              <w:rPr>
                <w:rFonts w:cstheme="minorHAnsi"/>
              </w:rPr>
            </w:pPr>
            <w:r w:rsidRPr="00083821">
              <w:rPr>
                <w:rFonts w:cstheme="minorHAnsi"/>
              </w:rPr>
              <w:t>Fire dampers, where provided in communal ductwork or rubbish chutes, should be subject to inspection and test periodically to ensure that they will still operate in a fire. Depending on ease of access, this should be undertaken at least once every two years for those operated by fusible links. For those that are spring operated, this should take place every year. Further guidance on testing of fire dampers can be found in BS 9999.</w:t>
            </w:r>
          </w:p>
        </w:tc>
        <w:tc>
          <w:tcPr>
            <w:tcW w:w="596" w:type="dxa"/>
            <w:shd w:val="clear" w:color="auto" w:fill="D6E3BC" w:themeFill="accent3" w:themeFillTint="66"/>
          </w:tcPr>
          <w:p w14:paraId="2945F7A2" w14:textId="77777777" w:rsidR="00253CFE" w:rsidRPr="005D673F" w:rsidRDefault="00253CFE" w:rsidP="00D64B99">
            <w:pPr>
              <w:rPr>
                <w:rFonts w:asciiTheme="minorHAnsi" w:hAnsiTheme="minorHAnsi" w:cstheme="minorHAnsi"/>
                <w:sz w:val="22"/>
              </w:rPr>
            </w:pPr>
          </w:p>
        </w:tc>
        <w:tc>
          <w:tcPr>
            <w:tcW w:w="567" w:type="dxa"/>
            <w:shd w:val="clear" w:color="auto" w:fill="FBD4B4" w:themeFill="accent6" w:themeFillTint="66"/>
          </w:tcPr>
          <w:p w14:paraId="52A17266" w14:textId="77777777" w:rsidR="00253CFE" w:rsidRPr="005D673F" w:rsidRDefault="00253CFE" w:rsidP="00D64B99">
            <w:pPr>
              <w:rPr>
                <w:rFonts w:asciiTheme="minorHAnsi" w:hAnsiTheme="minorHAnsi" w:cstheme="minorHAnsi"/>
                <w:sz w:val="22"/>
              </w:rPr>
            </w:pPr>
          </w:p>
        </w:tc>
        <w:tc>
          <w:tcPr>
            <w:tcW w:w="709" w:type="dxa"/>
            <w:shd w:val="clear" w:color="auto" w:fill="BFBFBF" w:themeFill="background1" w:themeFillShade="BF"/>
          </w:tcPr>
          <w:p w14:paraId="7C39D59E" w14:textId="6F7ABC94" w:rsidR="00253CFE" w:rsidRPr="005D673F" w:rsidRDefault="00253CFE" w:rsidP="00D64B99">
            <w:pPr>
              <w:rPr>
                <w:rFonts w:asciiTheme="minorHAnsi" w:hAnsiTheme="minorHAnsi" w:cstheme="minorHAnsi"/>
                <w:sz w:val="22"/>
              </w:rPr>
            </w:pPr>
          </w:p>
        </w:tc>
        <w:tc>
          <w:tcPr>
            <w:tcW w:w="2268" w:type="dxa"/>
          </w:tcPr>
          <w:p w14:paraId="6FD7069F" w14:textId="77777777" w:rsidR="00253CFE" w:rsidRPr="005D673F" w:rsidRDefault="00253CFE" w:rsidP="00D64B99">
            <w:pPr>
              <w:rPr>
                <w:rFonts w:asciiTheme="minorHAnsi" w:hAnsiTheme="minorHAnsi" w:cstheme="minorHAnsi"/>
                <w:sz w:val="22"/>
              </w:rPr>
            </w:pPr>
          </w:p>
        </w:tc>
      </w:tr>
      <w:tr w:rsidR="00253CFE" w:rsidRPr="005D673F" w14:paraId="6AB79B77" w14:textId="2725FDD8" w:rsidTr="008A41DB">
        <w:tc>
          <w:tcPr>
            <w:tcW w:w="1520" w:type="dxa"/>
            <w:shd w:val="clear" w:color="auto" w:fill="auto"/>
          </w:tcPr>
          <w:p w14:paraId="6F85E765" w14:textId="77777777" w:rsidR="00253CFE" w:rsidRPr="005D673F" w:rsidRDefault="00253CFE" w:rsidP="00EF1923">
            <w:pPr>
              <w:rPr>
                <w:rFonts w:asciiTheme="minorHAnsi" w:hAnsiTheme="minorHAnsi" w:cstheme="minorHAnsi"/>
                <w:b/>
                <w:bCs/>
                <w:sz w:val="22"/>
              </w:rPr>
            </w:pPr>
            <w:r w:rsidRPr="005D673F">
              <w:rPr>
                <w:rFonts w:asciiTheme="minorHAnsi" w:hAnsiTheme="minorHAnsi" w:cstheme="minorHAnsi"/>
                <w:b/>
                <w:bCs/>
                <w:sz w:val="22"/>
              </w:rPr>
              <w:t>Fire-separating construction</w:t>
            </w:r>
          </w:p>
          <w:p w14:paraId="426E985F" w14:textId="3DFBF8ED" w:rsidR="00253CFE" w:rsidRPr="00412913" w:rsidRDefault="00253CFE" w:rsidP="00D64B99">
            <w:pPr>
              <w:rPr>
                <w:rFonts w:asciiTheme="minorHAnsi" w:hAnsiTheme="minorHAnsi" w:cstheme="minorHAnsi"/>
                <w:b/>
                <w:sz w:val="22"/>
              </w:rPr>
            </w:pPr>
          </w:p>
        </w:tc>
        <w:tc>
          <w:tcPr>
            <w:tcW w:w="10075" w:type="dxa"/>
            <w:shd w:val="clear" w:color="auto" w:fill="auto"/>
          </w:tcPr>
          <w:p w14:paraId="0BD9FBCC" w14:textId="77777777" w:rsidR="00083821" w:rsidRPr="00083821" w:rsidRDefault="00CE7861" w:rsidP="00B3057C">
            <w:pPr>
              <w:pStyle w:val="ListParagraph"/>
              <w:numPr>
                <w:ilvl w:val="0"/>
                <w:numId w:val="28"/>
              </w:numPr>
              <w:rPr>
                <w:rFonts w:cstheme="minorHAnsi"/>
              </w:rPr>
            </w:pPr>
            <w:r w:rsidRPr="00083821">
              <w:rPr>
                <w:rFonts w:cstheme="minorHAnsi"/>
              </w:rPr>
              <w:t>Are there signs of damage to fire-resisting walls, doors and glazing between residents’ accommodation</w:t>
            </w:r>
            <w:r w:rsidR="00083821" w:rsidRPr="00083821">
              <w:rPr>
                <w:rFonts w:cstheme="minorHAnsi"/>
              </w:rPr>
              <w:t>s</w:t>
            </w:r>
            <w:r w:rsidRPr="00083821">
              <w:rPr>
                <w:rFonts w:cstheme="minorHAnsi"/>
              </w:rPr>
              <w:t xml:space="preserve"> and </w:t>
            </w:r>
            <w:r w:rsidR="00083821" w:rsidRPr="00083821">
              <w:rPr>
                <w:rFonts w:cstheme="minorHAnsi"/>
              </w:rPr>
              <w:t xml:space="preserve">residents’ accommodation and </w:t>
            </w:r>
            <w:r w:rsidRPr="00083821">
              <w:rPr>
                <w:rFonts w:cstheme="minorHAnsi"/>
              </w:rPr>
              <w:t>the common parts?</w:t>
            </w:r>
            <w:r w:rsidR="00083821" w:rsidRPr="00083821">
              <w:rPr>
                <w:rFonts w:cstheme="minorHAnsi"/>
              </w:rPr>
              <w:t xml:space="preserve"> </w:t>
            </w:r>
          </w:p>
          <w:p w14:paraId="581D5924" w14:textId="77777777" w:rsidR="00BD69A2" w:rsidRDefault="00083821" w:rsidP="00BD69A2">
            <w:pPr>
              <w:pStyle w:val="ListParagraph"/>
              <w:numPr>
                <w:ilvl w:val="0"/>
                <w:numId w:val="28"/>
              </w:numPr>
              <w:rPr>
                <w:rFonts w:cstheme="minorHAnsi"/>
              </w:rPr>
            </w:pPr>
            <w:r w:rsidRPr="00B3057C">
              <w:rPr>
                <w:rFonts w:cstheme="minorHAnsi"/>
              </w:rPr>
              <w:t xml:space="preserve">After any work that might affect compartmentation in roof voids has been carried out, </w:t>
            </w:r>
            <w:r w:rsidR="00B3057C">
              <w:rPr>
                <w:rFonts w:cstheme="minorHAnsi"/>
              </w:rPr>
              <w:t xml:space="preserve">has </w:t>
            </w:r>
            <w:r w:rsidRPr="00B3057C">
              <w:rPr>
                <w:rFonts w:cstheme="minorHAnsi"/>
              </w:rPr>
              <w:t xml:space="preserve">a check </w:t>
            </w:r>
            <w:r w:rsidR="00B3057C">
              <w:rPr>
                <w:rFonts w:cstheme="minorHAnsi"/>
              </w:rPr>
              <w:t>been</w:t>
            </w:r>
            <w:r w:rsidRPr="00B3057C">
              <w:rPr>
                <w:rFonts w:cstheme="minorHAnsi"/>
              </w:rPr>
              <w:t xml:space="preserve"> made to ensure that, for example, new penetrations in compartment walls have been fire stopped</w:t>
            </w:r>
            <w:r w:rsidR="00B3057C">
              <w:rPr>
                <w:rFonts w:cstheme="minorHAnsi"/>
              </w:rPr>
              <w:t>?</w:t>
            </w:r>
            <w:r w:rsidR="00BD69A2" w:rsidRPr="00B3057C">
              <w:rPr>
                <w:rFonts w:cstheme="minorHAnsi"/>
              </w:rPr>
              <w:t xml:space="preserve"> </w:t>
            </w:r>
          </w:p>
          <w:p w14:paraId="353C4E66" w14:textId="1151DAA8" w:rsidR="00BD69A2" w:rsidRPr="00B3057C" w:rsidRDefault="00BD69A2" w:rsidP="00BD69A2">
            <w:pPr>
              <w:pStyle w:val="ListParagraph"/>
              <w:numPr>
                <w:ilvl w:val="0"/>
                <w:numId w:val="28"/>
              </w:numPr>
              <w:rPr>
                <w:rFonts w:cstheme="minorHAnsi"/>
              </w:rPr>
            </w:pPr>
            <w:r w:rsidRPr="00B3057C">
              <w:rPr>
                <w:rFonts w:cstheme="minorHAnsi"/>
              </w:rPr>
              <w:t xml:space="preserve">Where the fire strategy for the premises relies on compartmentation within roof voids (e.g. in sheltered and extra care housing), the integrity of compartment walls within roof voids should be checked annually, unless it is certain that, in the preceding 12 months, no work that could impair the </w:t>
            </w:r>
            <w:r w:rsidRPr="00B3057C">
              <w:rPr>
                <w:rFonts w:cstheme="minorHAnsi"/>
              </w:rPr>
              <w:lastRenderedPageBreak/>
              <w:t xml:space="preserve">integrity of the compartment walls (e.g. running of new cables or services) has been carried out. </w:t>
            </w:r>
            <w:r>
              <w:rPr>
                <w:rFonts w:cstheme="minorHAnsi"/>
              </w:rPr>
              <w:t xml:space="preserve"> Has an in-date check been made?</w:t>
            </w:r>
          </w:p>
          <w:p w14:paraId="5018147E" w14:textId="77777777" w:rsidR="00BD69A2" w:rsidRPr="00BD69A2" w:rsidRDefault="00B3057C" w:rsidP="00BD69A2">
            <w:pPr>
              <w:pStyle w:val="ListParagraph"/>
              <w:numPr>
                <w:ilvl w:val="0"/>
                <w:numId w:val="28"/>
              </w:numPr>
              <w:rPr>
                <w:rFonts w:cstheme="minorHAnsi"/>
              </w:rPr>
            </w:pPr>
            <w:r w:rsidRPr="00BD69A2">
              <w:rPr>
                <w:rFonts w:cstheme="minorHAnsi"/>
              </w:rPr>
              <w:t>Fire risk assessment reviews also offer opportunities to inspect other areas such as riser cupboards, plant rooms and so forth.</w:t>
            </w:r>
            <w:r w:rsidR="00BD69A2" w:rsidRPr="00BD69A2">
              <w:rPr>
                <w:rFonts w:cstheme="minorHAnsi"/>
              </w:rPr>
              <w:t xml:space="preserve">  Has an in-date check been made?</w:t>
            </w:r>
          </w:p>
          <w:p w14:paraId="19B434B3" w14:textId="16852C06" w:rsidR="00B3057C" w:rsidRPr="00B3057C" w:rsidRDefault="00B3057C" w:rsidP="00B3057C">
            <w:pPr>
              <w:pStyle w:val="ListParagraph"/>
              <w:numPr>
                <w:ilvl w:val="0"/>
                <w:numId w:val="28"/>
              </w:numPr>
              <w:rPr>
                <w:rFonts w:cstheme="minorHAnsi"/>
              </w:rPr>
            </w:pPr>
            <w:r w:rsidRPr="00B3057C">
              <w:rPr>
                <w:rFonts w:cstheme="minorHAnsi"/>
              </w:rPr>
              <w:t>Other opportunities, such as when flats become vacant or change tenancy, should be used to inspect the condition of compartmentation within the accommodation and to undertake fire safety improvements.</w:t>
            </w:r>
            <w:r w:rsidR="00BD69A2">
              <w:rPr>
                <w:rFonts w:cstheme="minorHAnsi"/>
              </w:rPr>
              <w:t xml:space="preserve">  Does this take place?</w:t>
            </w:r>
          </w:p>
          <w:p w14:paraId="406A65FB" w14:textId="1A96BF61" w:rsidR="00253CFE" w:rsidRPr="00083821" w:rsidRDefault="00083821" w:rsidP="00EF1923">
            <w:pPr>
              <w:rPr>
                <w:rFonts w:asciiTheme="minorHAnsi" w:hAnsiTheme="minorHAnsi" w:cstheme="minorHAnsi"/>
                <w:i/>
                <w:iCs/>
                <w:sz w:val="22"/>
              </w:rPr>
            </w:pPr>
            <w:r w:rsidRPr="00083821">
              <w:rPr>
                <w:rFonts w:asciiTheme="minorHAnsi" w:hAnsiTheme="minorHAnsi" w:cstheme="minorHAnsi"/>
                <w:b/>
                <w:bCs/>
                <w:sz w:val="22"/>
              </w:rPr>
              <w:t>Note:</w:t>
            </w:r>
            <w:r>
              <w:rPr>
                <w:rFonts w:asciiTheme="minorHAnsi" w:hAnsiTheme="minorHAnsi" w:cstheme="minorHAnsi"/>
                <w:b/>
                <w:bCs/>
                <w:sz w:val="22"/>
              </w:rPr>
              <w:t xml:space="preserve"> </w:t>
            </w:r>
            <w:r w:rsidR="00253CFE" w:rsidRPr="00083821">
              <w:rPr>
                <w:rFonts w:asciiTheme="minorHAnsi" w:hAnsiTheme="minorHAnsi" w:cstheme="minorHAnsi"/>
                <w:i/>
                <w:iCs/>
                <w:sz w:val="22"/>
              </w:rPr>
              <w:t xml:space="preserve">Routine inspection of fire-resisting walls and floors cannot be so readily achieved. Nevertheless, damage to walls or signs of unauthorised work – including DIY by residents – are likely to be obvious when within any common corridors, lobbies and stairways. </w:t>
            </w:r>
          </w:p>
          <w:p w14:paraId="27D8515A" w14:textId="0A0AC06B" w:rsidR="00253CFE" w:rsidRPr="005D673F" w:rsidRDefault="00083821" w:rsidP="00B3057C">
            <w:pPr>
              <w:rPr>
                <w:rFonts w:asciiTheme="minorHAnsi" w:hAnsiTheme="minorHAnsi" w:cstheme="minorHAnsi"/>
                <w:sz w:val="22"/>
              </w:rPr>
            </w:pPr>
            <w:r w:rsidRPr="00B3057C">
              <w:rPr>
                <w:rFonts w:asciiTheme="minorHAnsi" w:hAnsiTheme="minorHAnsi" w:cstheme="minorHAnsi"/>
                <w:b/>
                <w:bCs/>
                <w:sz w:val="22"/>
              </w:rPr>
              <w:t>Note:</w:t>
            </w:r>
            <w:r>
              <w:rPr>
                <w:rFonts w:asciiTheme="minorHAnsi" w:hAnsiTheme="minorHAnsi" w:cstheme="minorHAnsi"/>
                <w:sz w:val="22"/>
              </w:rPr>
              <w:t xml:space="preserve"> </w:t>
            </w:r>
            <w:r w:rsidR="00253CFE" w:rsidRPr="005D673F">
              <w:rPr>
                <w:rFonts w:asciiTheme="minorHAnsi" w:hAnsiTheme="minorHAnsi" w:cstheme="minorHAnsi"/>
                <w:sz w:val="22"/>
              </w:rPr>
              <w:t xml:space="preserve">Although there should be a check on these compartment walls during fire risk assessments, such checks will normally be carried out only on a sampling basis, so separate, more thorough inspections may need to be carried out. </w:t>
            </w:r>
          </w:p>
        </w:tc>
        <w:tc>
          <w:tcPr>
            <w:tcW w:w="596" w:type="dxa"/>
            <w:shd w:val="clear" w:color="auto" w:fill="D6E3BC" w:themeFill="accent3" w:themeFillTint="66"/>
          </w:tcPr>
          <w:p w14:paraId="30B59F32" w14:textId="77777777" w:rsidR="00253CFE" w:rsidRPr="005D673F" w:rsidRDefault="00253CFE" w:rsidP="00D64B99">
            <w:pPr>
              <w:rPr>
                <w:rFonts w:asciiTheme="minorHAnsi" w:hAnsiTheme="minorHAnsi" w:cstheme="minorHAnsi"/>
                <w:sz w:val="22"/>
              </w:rPr>
            </w:pPr>
          </w:p>
        </w:tc>
        <w:tc>
          <w:tcPr>
            <w:tcW w:w="567" w:type="dxa"/>
            <w:shd w:val="clear" w:color="auto" w:fill="FBD4B4" w:themeFill="accent6" w:themeFillTint="66"/>
          </w:tcPr>
          <w:p w14:paraId="43EF6161" w14:textId="77777777" w:rsidR="00253CFE" w:rsidRPr="005D673F" w:rsidRDefault="00253CFE" w:rsidP="00D64B99">
            <w:pPr>
              <w:rPr>
                <w:rFonts w:asciiTheme="minorHAnsi" w:hAnsiTheme="minorHAnsi" w:cstheme="minorHAnsi"/>
                <w:sz w:val="22"/>
              </w:rPr>
            </w:pPr>
          </w:p>
        </w:tc>
        <w:tc>
          <w:tcPr>
            <w:tcW w:w="709" w:type="dxa"/>
            <w:shd w:val="clear" w:color="auto" w:fill="BFBFBF" w:themeFill="background1" w:themeFillShade="BF"/>
          </w:tcPr>
          <w:p w14:paraId="42A90F2A" w14:textId="16AE9DFB" w:rsidR="00253CFE" w:rsidRPr="005D673F" w:rsidRDefault="00253CFE" w:rsidP="00D64B99">
            <w:pPr>
              <w:rPr>
                <w:rFonts w:asciiTheme="minorHAnsi" w:hAnsiTheme="minorHAnsi" w:cstheme="minorHAnsi"/>
                <w:sz w:val="22"/>
              </w:rPr>
            </w:pPr>
          </w:p>
        </w:tc>
        <w:tc>
          <w:tcPr>
            <w:tcW w:w="2268" w:type="dxa"/>
          </w:tcPr>
          <w:p w14:paraId="77881983" w14:textId="77777777" w:rsidR="00253CFE" w:rsidRPr="005D673F" w:rsidRDefault="00253CFE" w:rsidP="00D64B99">
            <w:pPr>
              <w:rPr>
                <w:rFonts w:asciiTheme="minorHAnsi" w:hAnsiTheme="minorHAnsi" w:cstheme="minorHAnsi"/>
                <w:sz w:val="22"/>
              </w:rPr>
            </w:pPr>
          </w:p>
        </w:tc>
      </w:tr>
      <w:tr w:rsidR="00253CFE" w:rsidRPr="005D673F" w14:paraId="55111D17" w14:textId="3B47B2D2" w:rsidTr="008A41DB">
        <w:tc>
          <w:tcPr>
            <w:tcW w:w="1520" w:type="dxa"/>
            <w:shd w:val="clear" w:color="auto" w:fill="auto"/>
          </w:tcPr>
          <w:p w14:paraId="66E36D1C" w14:textId="77777777" w:rsidR="00253CFE" w:rsidRPr="005D673F" w:rsidRDefault="00253CFE" w:rsidP="00EF1923">
            <w:pPr>
              <w:rPr>
                <w:rFonts w:asciiTheme="minorHAnsi" w:hAnsiTheme="minorHAnsi" w:cstheme="minorHAnsi"/>
                <w:b/>
                <w:bCs/>
                <w:sz w:val="22"/>
              </w:rPr>
            </w:pPr>
            <w:r w:rsidRPr="005D673F">
              <w:rPr>
                <w:rFonts w:asciiTheme="minorHAnsi" w:hAnsiTheme="minorHAnsi" w:cstheme="minorHAnsi"/>
                <w:b/>
                <w:bCs/>
                <w:sz w:val="22"/>
              </w:rPr>
              <w:t>Smoke ventilation</w:t>
            </w:r>
          </w:p>
          <w:p w14:paraId="1D79D285" w14:textId="77777777" w:rsidR="00253CFE" w:rsidRPr="00412913" w:rsidRDefault="00253CFE" w:rsidP="00D64B99">
            <w:pPr>
              <w:rPr>
                <w:rFonts w:asciiTheme="minorHAnsi" w:hAnsiTheme="minorHAnsi" w:cstheme="minorHAnsi"/>
                <w:b/>
                <w:sz w:val="22"/>
              </w:rPr>
            </w:pPr>
          </w:p>
        </w:tc>
        <w:tc>
          <w:tcPr>
            <w:tcW w:w="10075" w:type="dxa"/>
            <w:shd w:val="clear" w:color="auto" w:fill="auto"/>
          </w:tcPr>
          <w:p w14:paraId="5B2FC26B" w14:textId="64C67DF5" w:rsidR="00BD69A2" w:rsidRPr="00BD69A2" w:rsidRDefault="00BD69A2" w:rsidP="00BD69A2">
            <w:pPr>
              <w:spacing w:after="0"/>
              <w:rPr>
                <w:rFonts w:asciiTheme="minorHAnsi" w:hAnsiTheme="minorHAnsi" w:cstheme="minorHAnsi"/>
                <w:sz w:val="22"/>
              </w:rPr>
            </w:pPr>
            <w:r w:rsidRPr="00BD69A2">
              <w:rPr>
                <w:rFonts w:asciiTheme="minorHAnsi" w:hAnsiTheme="minorHAnsi" w:cstheme="minorHAnsi"/>
                <w:sz w:val="22"/>
              </w:rPr>
              <w:t>Where fitted -</w:t>
            </w:r>
          </w:p>
          <w:p w14:paraId="07B5C652" w14:textId="0D28396D" w:rsidR="00253CFE" w:rsidRPr="00B3057C" w:rsidRDefault="00253CFE" w:rsidP="00BD69A2">
            <w:pPr>
              <w:pStyle w:val="ListParagraph"/>
              <w:numPr>
                <w:ilvl w:val="0"/>
                <w:numId w:val="31"/>
              </w:numPr>
              <w:spacing w:after="0"/>
              <w:rPr>
                <w:rFonts w:cstheme="minorHAnsi"/>
              </w:rPr>
            </w:pPr>
            <w:r w:rsidRPr="00B3057C">
              <w:rPr>
                <w:rFonts w:cstheme="minorHAnsi"/>
              </w:rPr>
              <w:t>Systems of automatically opening vents</w:t>
            </w:r>
            <w:r w:rsidR="00BD69A2">
              <w:rPr>
                <w:rFonts w:cstheme="minorHAnsi"/>
              </w:rPr>
              <w:t xml:space="preserve"> (AOV)</w:t>
            </w:r>
            <w:r w:rsidRPr="00B3057C">
              <w:rPr>
                <w:rFonts w:cstheme="minorHAnsi"/>
              </w:rPr>
              <w:t>, or vents electrically controlled but manually operated, should be subject to routine testing and periodic servicing. AOVs and electrically operated OVs should be tested once a month for correct operation using the manual controls provided. This is a simple test that can be undertaken readily by non-specialists.</w:t>
            </w:r>
          </w:p>
          <w:p w14:paraId="6385EA10" w14:textId="3EB924D6" w:rsidR="00253CFE" w:rsidRPr="00B3057C" w:rsidRDefault="00253CFE" w:rsidP="00B3057C">
            <w:pPr>
              <w:pStyle w:val="ListParagraph"/>
              <w:numPr>
                <w:ilvl w:val="0"/>
                <w:numId w:val="31"/>
              </w:numPr>
              <w:rPr>
                <w:rFonts w:cstheme="minorHAnsi"/>
              </w:rPr>
            </w:pPr>
            <w:r w:rsidRPr="00B3057C">
              <w:rPr>
                <w:rFonts w:cstheme="minorHAnsi"/>
              </w:rPr>
              <w:t xml:space="preserve">Testing smoke detectors and controls associated with AOVs should take place at least </w:t>
            </w:r>
            <w:r w:rsidR="00B3057C" w:rsidRPr="00B3057C">
              <w:rPr>
                <w:rFonts w:cstheme="minorHAnsi"/>
              </w:rPr>
              <w:t>twice</w:t>
            </w:r>
            <w:r w:rsidRPr="00B3057C">
              <w:rPr>
                <w:rFonts w:cstheme="minorHAnsi"/>
              </w:rPr>
              <w:t xml:space="preserve"> a year, and in accordance with the manufacturer’s instructions.</w:t>
            </w:r>
          </w:p>
          <w:p w14:paraId="658DEA4B" w14:textId="23716372" w:rsidR="00253CFE" w:rsidRPr="00B3057C" w:rsidRDefault="00253CFE" w:rsidP="00B3057C">
            <w:pPr>
              <w:pStyle w:val="ListParagraph"/>
              <w:numPr>
                <w:ilvl w:val="0"/>
                <w:numId w:val="31"/>
              </w:numPr>
              <w:rPr>
                <w:rFonts w:cstheme="minorHAnsi"/>
              </w:rPr>
            </w:pPr>
            <w:r w:rsidRPr="00B3057C">
              <w:rPr>
                <w:rFonts w:cstheme="minorHAnsi"/>
              </w:rPr>
              <w:t>Other systems of smoke control – including smoke extract systems and pressurisation systems – should again be tested and serviced periodically in accordance with the manufacturer’s instructions. This will normally be at least annually, but may involve monthly or more frequent functional tests where the systems are intended to protect the means of escape. It is important that those servicing such systems are familiar with the fire engineering performance parameters used in the design of the system.</w:t>
            </w:r>
          </w:p>
        </w:tc>
        <w:tc>
          <w:tcPr>
            <w:tcW w:w="596" w:type="dxa"/>
            <w:shd w:val="clear" w:color="auto" w:fill="D6E3BC" w:themeFill="accent3" w:themeFillTint="66"/>
          </w:tcPr>
          <w:p w14:paraId="10621F02" w14:textId="77777777" w:rsidR="00253CFE" w:rsidRPr="005D673F" w:rsidRDefault="00253CFE" w:rsidP="00D64B99">
            <w:pPr>
              <w:rPr>
                <w:rFonts w:asciiTheme="minorHAnsi" w:hAnsiTheme="minorHAnsi" w:cstheme="minorHAnsi"/>
                <w:sz w:val="22"/>
              </w:rPr>
            </w:pPr>
          </w:p>
        </w:tc>
        <w:tc>
          <w:tcPr>
            <w:tcW w:w="567" w:type="dxa"/>
            <w:shd w:val="clear" w:color="auto" w:fill="FBD4B4" w:themeFill="accent6" w:themeFillTint="66"/>
          </w:tcPr>
          <w:p w14:paraId="725F524D" w14:textId="77777777" w:rsidR="00253CFE" w:rsidRPr="005D673F" w:rsidRDefault="00253CFE" w:rsidP="00D64B99">
            <w:pPr>
              <w:rPr>
                <w:rFonts w:asciiTheme="minorHAnsi" w:hAnsiTheme="minorHAnsi" w:cstheme="minorHAnsi"/>
                <w:sz w:val="22"/>
              </w:rPr>
            </w:pPr>
          </w:p>
        </w:tc>
        <w:tc>
          <w:tcPr>
            <w:tcW w:w="709" w:type="dxa"/>
            <w:shd w:val="clear" w:color="auto" w:fill="BFBFBF" w:themeFill="background1" w:themeFillShade="BF"/>
          </w:tcPr>
          <w:p w14:paraId="1F4C4873" w14:textId="51778CBF" w:rsidR="00253CFE" w:rsidRPr="005D673F" w:rsidRDefault="00253CFE" w:rsidP="00D64B99">
            <w:pPr>
              <w:rPr>
                <w:rFonts w:asciiTheme="minorHAnsi" w:hAnsiTheme="minorHAnsi" w:cstheme="minorHAnsi"/>
                <w:sz w:val="22"/>
              </w:rPr>
            </w:pPr>
          </w:p>
        </w:tc>
        <w:tc>
          <w:tcPr>
            <w:tcW w:w="2268" w:type="dxa"/>
          </w:tcPr>
          <w:p w14:paraId="48A4026C" w14:textId="77777777" w:rsidR="00253CFE" w:rsidRPr="005D673F" w:rsidRDefault="00253CFE" w:rsidP="00D64B99">
            <w:pPr>
              <w:rPr>
                <w:rFonts w:asciiTheme="minorHAnsi" w:hAnsiTheme="minorHAnsi" w:cstheme="minorHAnsi"/>
                <w:sz w:val="22"/>
              </w:rPr>
            </w:pPr>
          </w:p>
        </w:tc>
      </w:tr>
      <w:tr w:rsidR="00253CFE" w:rsidRPr="005D673F" w14:paraId="0230C426" w14:textId="56FDC4CC" w:rsidTr="008A41DB">
        <w:tc>
          <w:tcPr>
            <w:tcW w:w="1520" w:type="dxa"/>
            <w:shd w:val="clear" w:color="auto" w:fill="auto"/>
          </w:tcPr>
          <w:p w14:paraId="20D422F0" w14:textId="186BB756" w:rsidR="00253CFE" w:rsidRPr="00412913" w:rsidRDefault="00253CFE" w:rsidP="00EF1923">
            <w:pPr>
              <w:rPr>
                <w:rFonts w:asciiTheme="minorHAnsi" w:hAnsiTheme="minorHAnsi" w:cstheme="minorHAnsi"/>
                <w:b/>
                <w:sz w:val="22"/>
              </w:rPr>
            </w:pPr>
            <w:r w:rsidRPr="005D673F">
              <w:rPr>
                <w:rFonts w:asciiTheme="minorHAnsi" w:hAnsiTheme="minorHAnsi" w:cstheme="minorHAnsi"/>
                <w:b/>
                <w:bCs/>
                <w:sz w:val="22"/>
              </w:rPr>
              <w:t>Manually openable smoke vents</w:t>
            </w:r>
          </w:p>
        </w:tc>
        <w:tc>
          <w:tcPr>
            <w:tcW w:w="10075" w:type="dxa"/>
            <w:shd w:val="clear" w:color="auto" w:fill="auto"/>
          </w:tcPr>
          <w:p w14:paraId="304F65B7" w14:textId="2C3E7460" w:rsidR="00253CFE" w:rsidRPr="005D673F" w:rsidRDefault="00253CFE" w:rsidP="00B3057C">
            <w:r w:rsidRPr="00B3057C">
              <w:rPr>
                <w:rFonts w:asciiTheme="minorHAnsi" w:hAnsiTheme="minorHAnsi" w:cstheme="minorHAnsi"/>
                <w:sz w:val="22"/>
              </w:rPr>
              <w:t>Windows and other non-electrical means provided for venting smoke should be opened on a regular basis (e.g. at least once a year), to ensure that they open freely and have not become seized.</w:t>
            </w:r>
          </w:p>
        </w:tc>
        <w:tc>
          <w:tcPr>
            <w:tcW w:w="596" w:type="dxa"/>
            <w:shd w:val="clear" w:color="auto" w:fill="D6E3BC" w:themeFill="accent3" w:themeFillTint="66"/>
          </w:tcPr>
          <w:p w14:paraId="70FDE2F0" w14:textId="77777777" w:rsidR="00253CFE" w:rsidRPr="005D673F" w:rsidRDefault="00253CFE" w:rsidP="00D64B99">
            <w:pPr>
              <w:rPr>
                <w:rFonts w:asciiTheme="minorHAnsi" w:hAnsiTheme="minorHAnsi" w:cstheme="minorHAnsi"/>
                <w:sz w:val="22"/>
              </w:rPr>
            </w:pPr>
          </w:p>
        </w:tc>
        <w:tc>
          <w:tcPr>
            <w:tcW w:w="567" w:type="dxa"/>
            <w:shd w:val="clear" w:color="auto" w:fill="FBD4B4" w:themeFill="accent6" w:themeFillTint="66"/>
          </w:tcPr>
          <w:p w14:paraId="702627C0" w14:textId="77777777" w:rsidR="00253CFE" w:rsidRPr="005D673F" w:rsidRDefault="00253CFE" w:rsidP="00D64B99">
            <w:pPr>
              <w:rPr>
                <w:rFonts w:asciiTheme="minorHAnsi" w:hAnsiTheme="minorHAnsi" w:cstheme="minorHAnsi"/>
                <w:sz w:val="22"/>
              </w:rPr>
            </w:pPr>
          </w:p>
        </w:tc>
        <w:tc>
          <w:tcPr>
            <w:tcW w:w="709" w:type="dxa"/>
            <w:shd w:val="clear" w:color="auto" w:fill="BFBFBF" w:themeFill="background1" w:themeFillShade="BF"/>
          </w:tcPr>
          <w:p w14:paraId="56F7F9A3" w14:textId="4DE548C9" w:rsidR="00253CFE" w:rsidRPr="005D673F" w:rsidRDefault="00253CFE" w:rsidP="00D64B99">
            <w:pPr>
              <w:rPr>
                <w:rFonts w:asciiTheme="minorHAnsi" w:hAnsiTheme="minorHAnsi" w:cstheme="minorHAnsi"/>
                <w:sz w:val="22"/>
              </w:rPr>
            </w:pPr>
          </w:p>
        </w:tc>
        <w:tc>
          <w:tcPr>
            <w:tcW w:w="2268" w:type="dxa"/>
          </w:tcPr>
          <w:p w14:paraId="60739E99" w14:textId="77777777" w:rsidR="00253CFE" w:rsidRPr="005D673F" w:rsidRDefault="00253CFE" w:rsidP="00D64B99">
            <w:pPr>
              <w:rPr>
                <w:rFonts w:asciiTheme="minorHAnsi" w:hAnsiTheme="minorHAnsi" w:cstheme="minorHAnsi"/>
                <w:sz w:val="22"/>
              </w:rPr>
            </w:pPr>
          </w:p>
        </w:tc>
      </w:tr>
      <w:tr w:rsidR="00253CFE" w:rsidRPr="005D673F" w14:paraId="31054090" w14:textId="4E984147" w:rsidTr="008A41DB">
        <w:tc>
          <w:tcPr>
            <w:tcW w:w="1520" w:type="dxa"/>
            <w:shd w:val="clear" w:color="auto" w:fill="auto"/>
          </w:tcPr>
          <w:p w14:paraId="0DB97F8C" w14:textId="77777777" w:rsidR="00253CFE" w:rsidRPr="005D673F" w:rsidRDefault="00253CFE" w:rsidP="00A16CFB">
            <w:pPr>
              <w:rPr>
                <w:rFonts w:asciiTheme="minorHAnsi" w:hAnsiTheme="minorHAnsi" w:cstheme="minorHAnsi"/>
                <w:b/>
                <w:bCs/>
                <w:sz w:val="22"/>
              </w:rPr>
            </w:pPr>
            <w:r w:rsidRPr="005D673F">
              <w:rPr>
                <w:rFonts w:asciiTheme="minorHAnsi" w:hAnsiTheme="minorHAnsi" w:cstheme="minorHAnsi"/>
                <w:b/>
                <w:bCs/>
                <w:sz w:val="22"/>
              </w:rPr>
              <w:lastRenderedPageBreak/>
              <w:t>Fire-fighting lifts</w:t>
            </w:r>
          </w:p>
          <w:p w14:paraId="2E450384" w14:textId="77777777" w:rsidR="00253CFE" w:rsidRPr="00412913" w:rsidRDefault="00253CFE" w:rsidP="00955347">
            <w:pPr>
              <w:rPr>
                <w:rFonts w:asciiTheme="minorHAnsi" w:hAnsiTheme="minorHAnsi" w:cstheme="minorHAnsi"/>
                <w:b/>
                <w:sz w:val="22"/>
              </w:rPr>
            </w:pPr>
          </w:p>
        </w:tc>
        <w:tc>
          <w:tcPr>
            <w:tcW w:w="10075" w:type="dxa"/>
            <w:shd w:val="clear" w:color="auto" w:fill="auto"/>
          </w:tcPr>
          <w:p w14:paraId="28A4B340" w14:textId="1EDB7E05" w:rsidR="00253CFE" w:rsidRPr="005D673F" w:rsidRDefault="00253CFE" w:rsidP="00B3057C">
            <w:pPr>
              <w:rPr>
                <w:rFonts w:asciiTheme="minorHAnsi" w:hAnsiTheme="minorHAnsi" w:cstheme="minorHAnsi"/>
                <w:sz w:val="22"/>
              </w:rPr>
            </w:pPr>
            <w:r w:rsidRPr="005D673F">
              <w:rPr>
                <w:rFonts w:asciiTheme="minorHAnsi" w:hAnsiTheme="minorHAnsi" w:cstheme="minorHAnsi"/>
                <w:sz w:val="22"/>
              </w:rPr>
              <w:t>Lifts specifically intended for use by fire-fighters (“fire-fighting lifts”) need to be subject to tests and maintenance on a regular basis. This will involve weekly operation of fire-fighters’ switches, monthly inspections and annual testing and maintenance of the lifts.</w:t>
            </w:r>
            <w:r w:rsidR="00B3057C">
              <w:rPr>
                <w:rFonts w:asciiTheme="minorHAnsi" w:hAnsiTheme="minorHAnsi" w:cstheme="minorHAnsi"/>
                <w:sz w:val="22"/>
              </w:rPr>
              <w:t xml:space="preserve">  </w:t>
            </w:r>
            <w:r w:rsidRPr="005D673F">
              <w:rPr>
                <w:rFonts w:asciiTheme="minorHAnsi" w:hAnsiTheme="minorHAnsi" w:cstheme="minorHAnsi"/>
                <w:sz w:val="22"/>
              </w:rPr>
              <w:t>Further guidance on testing and servicing of fire-fighting lifts can be found in BS 9999.</w:t>
            </w:r>
          </w:p>
        </w:tc>
        <w:tc>
          <w:tcPr>
            <w:tcW w:w="596" w:type="dxa"/>
            <w:shd w:val="clear" w:color="auto" w:fill="D6E3BC" w:themeFill="accent3" w:themeFillTint="66"/>
          </w:tcPr>
          <w:p w14:paraId="517D5EFD" w14:textId="77777777" w:rsidR="00253CFE" w:rsidRPr="00412913" w:rsidRDefault="00253CFE" w:rsidP="00955347">
            <w:pPr>
              <w:rPr>
                <w:rFonts w:asciiTheme="minorHAnsi" w:hAnsiTheme="minorHAnsi" w:cstheme="minorHAnsi"/>
                <w:sz w:val="22"/>
              </w:rPr>
            </w:pPr>
          </w:p>
        </w:tc>
        <w:tc>
          <w:tcPr>
            <w:tcW w:w="567" w:type="dxa"/>
            <w:shd w:val="clear" w:color="auto" w:fill="FBD4B4" w:themeFill="accent6" w:themeFillTint="66"/>
          </w:tcPr>
          <w:p w14:paraId="7B78D3B2" w14:textId="77777777" w:rsidR="00253CFE" w:rsidRPr="005D673F" w:rsidRDefault="00253CFE" w:rsidP="00955347">
            <w:pPr>
              <w:rPr>
                <w:rFonts w:asciiTheme="minorHAnsi" w:hAnsiTheme="minorHAnsi" w:cstheme="minorHAnsi"/>
                <w:sz w:val="22"/>
              </w:rPr>
            </w:pPr>
          </w:p>
        </w:tc>
        <w:tc>
          <w:tcPr>
            <w:tcW w:w="709" w:type="dxa"/>
            <w:shd w:val="clear" w:color="auto" w:fill="BFBFBF" w:themeFill="background1" w:themeFillShade="BF"/>
          </w:tcPr>
          <w:p w14:paraId="51B1E75A" w14:textId="02CFDDB3" w:rsidR="00253CFE" w:rsidRPr="00412913" w:rsidRDefault="00253CFE" w:rsidP="00955347">
            <w:pPr>
              <w:rPr>
                <w:rFonts w:asciiTheme="minorHAnsi" w:hAnsiTheme="minorHAnsi" w:cstheme="minorHAnsi"/>
                <w:sz w:val="22"/>
              </w:rPr>
            </w:pPr>
          </w:p>
        </w:tc>
        <w:tc>
          <w:tcPr>
            <w:tcW w:w="2268" w:type="dxa"/>
          </w:tcPr>
          <w:p w14:paraId="420D17A3" w14:textId="77777777" w:rsidR="00253CFE" w:rsidRPr="00253CFE" w:rsidRDefault="00253CFE" w:rsidP="00955347">
            <w:pPr>
              <w:rPr>
                <w:rFonts w:asciiTheme="minorHAnsi" w:hAnsiTheme="minorHAnsi" w:cstheme="minorHAnsi"/>
                <w:sz w:val="22"/>
              </w:rPr>
            </w:pPr>
          </w:p>
        </w:tc>
      </w:tr>
      <w:tr w:rsidR="00253CFE" w:rsidRPr="005D673F" w14:paraId="32B4FC9E" w14:textId="0B508FB3" w:rsidTr="008A41DB">
        <w:tc>
          <w:tcPr>
            <w:tcW w:w="1520" w:type="dxa"/>
            <w:shd w:val="clear" w:color="auto" w:fill="FFFFFF"/>
          </w:tcPr>
          <w:p w14:paraId="318A9820" w14:textId="77777777" w:rsidR="00253CFE" w:rsidRPr="00412913" w:rsidRDefault="00253CFE" w:rsidP="00955347">
            <w:pPr>
              <w:rPr>
                <w:rFonts w:asciiTheme="minorHAnsi" w:hAnsiTheme="minorHAnsi" w:cstheme="minorHAnsi"/>
                <w:b/>
                <w:sz w:val="22"/>
              </w:rPr>
            </w:pPr>
          </w:p>
        </w:tc>
        <w:tc>
          <w:tcPr>
            <w:tcW w:w="10075" w:type="dxa"/>
            <w:shd w:val="clear" w:color="auto" w:fill="auto"/>
          </w:tcPr>
          <w:p w14:paraId="2B8578A4" w14:textId="6286EAFB" w:rsidR="00253CFE" w:rsidRPr="005D673F" w:rsidRDefault="00EE0D1D" w:rsidP="00EE0D1D">
            <w:pPr>
              <w:spacing w:after="80"/>
              <w:jc w:val="center"/>
              <w:rPr>
                <w:rFonts w:asciiTheme="minorHAnsi" w:hAnsiTheme="minorHAnsi" w:cstheme="minorHAnsi"/>
                <w:i/>
                <w:sz w:val="22"/>
              </w:rPr>
            </w:pPr>
            <w:r w:rsidRPr="00D17481">
              <w:rPr>
                <w:rFonts w:asciiTheme="minorHAnsi" w:hAnsiTheme="minorHAnsi" w:cstheme="minorHAnsi"/>
                <w:b/>
                <w:bCs/>
                <w:color w:val="FF0000"/>
                <w:sz w:val="22"/>
              </w:rPr>
              <w:t>Any other site-specific fire safety checklist items can be added here.</w:t>
            </w:r>
          </w:p>
        </w:tc>
        <w:tc>
          <w:tcPr>
            <w:tcW w:w="596" w:type="dxa"/>
            <w:shd w:val="clear" w:color="auto" w:fill="D6E3BC" w:themeFill="accent3" w:themeFillTint="66"/>
          </w:tcPr>
          <w:p w14:paraId="3A71FEC0" w14:textId="77777777" w:rsidR="00253CFE" w:rsidRPr="00412913" w:rsidRDefault="00253CFE" w:rsidP="00955347">
            <w:pPr>
              <w:rPr>
                <w:rFonts w:asciiTheme="minorHAnsi" w:hAnsiTheme="minorHAnsi" w:cstheme="minorHAnsi"/>
                <w:sz w:val="22"/>
              </w:rPr>
            </w:pPr>
          </w:p>
        </w:tc>
        <w:tc>
          <w:tcPr>
            <w:tcW w:w="567" w:type="dxa"/>
            <w:shd w:val="clear" w:color="auto" w:fill="FBD4B4" w:themeFill="accent6" w:themeFillTint="66"/>
          </w:tcPr>
          <w:p w14:paraId="6E87F71D" w14:textId="77777777" w:rsidR="00253CFE" w:rsidRPr="005D673F" w:rsidRDefault="00253CFE" w:rsidP="00955347">
            <w:pPr>
              <w:rPr>
                <w:rFonts w:asciiTheme="minorHAnsi" w:hAnsiTheme="minorHAnsi" w:cstheme="minorHAnsi"/>
                <w:sz w:val="22"/>
              </w:rPr>
            </w:pPr>
          </w:p>
        </w:tc>
        <w:tc>
          <w:tcPr>
            <w:tcW w:w="709" w:type="dxa"/>
            <w:shd w:val="clear" w:color="auto" w:fill="BFBFBF" w:themeFill="background1" w:themeFillShade="BF"/>
          </w:tcPr>
          <w:p w14:paraId="4246D70E" w14:textId="655E524B" w:rsidR="00253CFE" w:rsidRPr="00412913" w:rsidRDefault="00253CFE" w:rsidP="00955347">
            <w:pPr>
              <w:rPr>
                <w:rFonts w:asciiTheme="minorHAnsi" w:hAnsiTheme="minorHAnsi" w:cstheme="minorHAnsi"/>
                <w:sz w:val="22"/>
              </w:rPr>
            </w:pPr>
          </w:p>
        </w:tc>
        <w:tc>
          <w:tcPr>
            <w:tcW w:w="2268" w:type="dxa"/>
          </w:tcPr>
          <w:p w14:paraId="2CA58472" w14:textId="77777777" w:rsidR="00253CFE" w:rsidRPr="00253CFE" w:rsidRDefault="00253CFE" w:rsidP="00955347">
            <w:pPr>
              <w:rPr>
                <w:rFonts w:asciiTheme="minorHAnsi" w:hAnsiTheme="minorHAnsi" w:cstheme="minorHAnsi"/>
                <w:sz w:val="22"/>
              </w:rPr>
            </w:pPr>
          </w:p>
        </w:tc>
      </w:tr>
      <w:tr w:rsidR="00253CFE" w:rsidRPr="005D673F" w14:paraId="15038608" w14:textId="64D6C8A7" w:rsidTr="008A41DB">
        <w:trPr>
          <w:trHeight w:val="397"/>
        </w:trPr>
        <w:tc>
          <w:tcPr>
            <w:tcW w:w="1520" w:type="dxa"/>
            <w:shd w:val="clear" w:color="auto" w:fill="auto"/>
          </w:tcPr>
          <w:p w14:paraId="644C0CA4" w14:textId="77777777" w:rsidR="00253CFE" w:rsidRPr="00412913" w:rsidRDefault="00253CFE" w:rsidP="00955347">
            <w:pPr>
              <w:rPr>
                <w:rFonts w:asciiTheme="minorHAnsi" w:hAnsiTheme="minorHAnsi" w:cstheme="minorHAnsi"/>
                <w:b/>
                <w:sz w:val="22"/>
              </w:rPr>
            </w:pPr>
          </w:p>
        </w:tc>
        <w:tc>
          <w:tcPr>
            <w:tcW w:w="10075" w:type="dxa"/>
            <w:shd w:val="clear" w:color="auto" w:fill="auto"/>
          </w:tcPr>
          <w:p w14:paraId="548DE836" w14:textId="08E49406" w:rsidR="00253CFE" w:rsidRPr="00253CFE" w:rsidRDefault="00253CFE" w:rsidP="00253CFE">
            <w:pPr>
              <w:spacing w:after="0"/>
              <w:jc w:val="center"/>
              <w:rPr>
                <w:rFonts w:asciiTheme="minorHAnsi" w:hAnsiTheme="minorHAnsi" w:cstheme="minorHAnsi"/>
                <w:b/>
                <w:bCs/>
                <w:sz w:val="22"/>
              </w:rPr>
            </w:pPr>
          </w:p>
        </w:tc>
        <w:tc>
          <w:tcPr>
            <w:tcW w:w="596" w:type="dxa"/>
            <w:shd w:val="clear" w:color="auto" w:fill="D6E3BC" w:themeFill="accent3" w:themeFillTint="66"/>
          </w:tcPr>
          <w:p w14:paraId="63124A63" w14:textId="77777777" w:rsidR="00253CFE" w:rsidRPr="00412913" w:rsidRDefault="00253CFE" w:rsidP="00955347">
            <w:pPr>
              <w:rPr>
                <w:rFonts w:asciiTheme="minorHAnsi" w:hAnsiTheme="minorHAnsi" w:cstheme="minorHAnsi"/>
                <w:sz w:val="22"/>
              </w:rPr>
            </w:pPr>
          </w:p>
        </w:tc>
        <w:tc>
          <w:tcPr>
            <w:tcW w:w="567" w:type="dxa"/>
            <w:shd w:val="clear" w:color="auto" w:fill="FBD4B4" w:themeFill="accent6" w:themeFillTint="66"/>
          </w:tcPr>
          <w:p w14:paraId="71F92100" w14:textId="77777777" w:rsidR="00253CFE" w:rsidRPr="005D673F" w:rsidRDefault="00253CFE" w:rsidP="00955347">
            <w:pPr>
              <w:rPr>
                <w:rFonts w:asciiTheme="minorHAnsi" w:hAnsiTheme="minorHAnsi" w:cstheme="minorHAnsi"/>
                <w:sz w:val="22"/>
              </w:rPr>
            </w:pPr>
          </w:p>
        </w:tc>
        <w:tc>
          <w:tcPr>
            <w:tcW w:w="709" w:type="dxa"/>
            <w:shd w:val="clear" w:color="auto" w:fill="BFBFBF" w:themeFill="background1" w:themeFillShade="BF"/>
          </w:tcPr>
          <w:p w14:paraId="4FBCB1F3" w14:textId="711FF4A4" w:rsidR="00253CFE" w:rsidRPr="00412913" w:rsidRDefault="00253CFE" w:rsidP="00955347">
            <w:pPr>
              <w:rPr>
                <w:rFonts w:asciiTheme="minorHAnsi" w:hAnsiTheme="minorHAnsi" w:cstheme="minorHAnsi"/>
                <w:sz w:val="22"/>
              </w:rPr>
            </w:pPr>
          </w:p>
        </w:tc>
        <w:tc>
          <w:tcPr>
            <w:tcW w:w="2268" w:type="dxa"/>
          </w:tcPr>
          <w:p w14:paraId="1EDC9433" w14:textId="77777777" w:rsidR="00253CFE" w:rsidRPr="00253CFE" w:rsidRDefault="00253CFE" w:rsidP="00955347">
            <w:pPr>
              <w:rPr>
                <w:rFonts w:asciiTheme="minorHAnsi" w:hAnsiTheme="minorHAnsi" w:cstheme="minorHAnsi"/>
                <w:sz w:val="22"/>
              </w:rPr>
            </w:pPr>
          </w:p>
        </w:tc>
      </w:tr>
      <w:tr w:rsidR="00253CFE" w:rsidRPr="005D673F" w14:paraId="27737E37" w14:textId="0F2E20BA" w:rsidTr="008A41DB">
        <w:tc>
          <w:tcPr>
            <w:tcW w:w="1520" w:type="dxa"/>
            <w:shd w:val="clear" w:color="auto" w:fill="FFFFFF"/>
          </w:tcPr>
          <w:p w14:paraId="433990B6" w14:textId="70079690" w:rsidR="00253CFE" w:rsidRPr="00412913" w:rsidRDefault="00253CFE" w:rsidP="00955347">
            <w:pPr>
              <w:rPr>
                <w:rFonts w:asciiTheme="minorHAnsi" w:hAnsiTheme="minorHAnsi" w:cstheme="minorHAnsi"/>
                <w:b/>
                <w:sz w:val="22"/>
              </w:rPr>
            </w:pPr>
          </w:p>
        </w:tc>
        <w:tc>
          <w:tcPr>
            <w:tcW w:w="10075" w:type="dxa"/>
            <w:shd w:val="clear" w:color="auto" w:fill="auto"/>
          </w:tcPr>
          <w:p w14:paraId="5580A7A0" w14:textId="0FACB77B" w:rsidR="00253CFE" w:rsidRPr="005D673F" w:rsidRDefault="00253CFE" w:rsidP="00221D29">
            <w:pPr>
              <w:rPr>
                <w:rFonts w:asciiTheme="minorHAnsi" w:hAnsiTheme="minorHAnsi" w:cstheme="minorHAnsi"/>
                <w:sz w:val="22"/>
              </w:rPr>
            </w:pPr>
          </w:p>
        </w:tc>
        <w:tc>
          <w:tcPr>
            <w:tcW w:w="596" w:type="dxa"/>
            <w:shd w:val="clear" w:color="auto" w:fill="D6E3BC" w:themeFill="accent3" w:themeFillTint="66"/>
          </w:tcPr>
          <w:p w14:paraId="43AB7D51" w14:textId="77777777" w:rsidR="00253CFE" w:rsidRPr="00412913" w:rsidRDefault="00253CFE" w:rsidP="00955347">
            <w:pPr>
              <w:rPr>
                <w:rFonts w:asciiTheme="minorHAnsi" w:hAnsiTheme="minorHAnsi" w:cstheme="minorHAnsi"/>
                <w:sz w:val="22"/>
              </w:rPr>
            </w:pPr>
          </w:p>
        </w:tc>
        <w:tc>
          <w:tcPr>
            <w:tcW w:w="567" w:type="dxa"/>
            <w:shd w:val="clear" w:color="auto" w:fill="FBD4B4" w:themeFill="accent6" w:themeFillTint="66"/>
          </w:tcPr>
          <w:p w14:paraId="634D2216" w14:textId="77777777" w:rsidR="00253CFE" w:rsidRPr="005D673F" w:rsidRDefault="00253CFE" w:rsidP="00955347">
            <w:pPr>
              <w:rPr>
                <w:rFonts w:asciiTheme="minorHAnsi" w:hAnsiTheme="minorHAnsi" w:cstheme="minorHAnsi"/>
                <w:sz w:val="22"/>
              </w:rPr>
            </w:pPr>
          </w:p>
        </w:tc>
        <w:tc>
          <w:tcPr>
            <w:tcW w:w="709" w:type="dxa"/>
            <w:shd w:val="clear" w:color="auto" w:fill="BFBFBF" w:themeFill="background1" w:themeFillShade="BF"/>
          </w:tcPr>
          <w:p w14:paraId="24F35E40" w14:textId="7D73ECB7" w:rsidR="00253CFE" w:rsidRPr="00412913" w:rsidRDefault="00253CFE" w:rsidP="00955347">
            <w:pPr>
              <w:rPr>
                <w:rFonts w:asciiTheme="minorHAnsi" w:hAnsiTheme="minorHAnsi" w:cstheme="minorHAnsi"/>
                <w:sz w:val="22"/>
              </w:rPr>
            </w:pPr>
          </w:p>
        </w:tc>
        <w:tc>
          <w:tcPr>
            <w:tcW w:w="2268" w:type="dxa"/>
          </w:tcPr>
          <w:p w14:paraId="77AA3BE2" w14:textId="77777777" w:rsidR="00253CFE" w:rsidRPr="00253CFE" w:rsidRDefault="00253CFE" w:rsidP="00955347">
            <w:pPr>
              <w:rPr>
                <w:rFonts w:asciiTheme="minorHAnsi" w:hAnsiTheme="minorHAnsi" w:cstheme="minorHAnsi"/>
                <w:sz w:val="22"/>
              </w:rPr>
            </w:pPr>
          </w:p>
        </w:tc>
      </w:tr>
      <w:tr w:rsidR="00D17481" w:rsidRPr="005D673F" w14:paraId="599BC854" w14:textId="77777777" w:rsidTr="008A41DB">
        <w:tc>
          <w:tcPr>
            <w:tcW w:w="1520" w:type="dxa"/>
            <w:shd w:val="clear" w:color="auto" w:fill="FFFFFF"/>
          </w:tcPr>
          <w:p w14:paraId="421D0C15" w14:textId="51F21E76" w:rsidR="00D17481" w:rsidRPr="00D17481" w:rsidRDefault="00D17481" w:rsidP="00955347">
            <w:pPr>
              <w:rPr>
                <w:rFonts w:asciiTheme="minorHAnsi" w:hAnsiTheme="minorHAnsi" w:cstheme="minorHAnsi"/>
                <w:b/>
                <w:sz w:val="22"/>
              </w:rPr>
            </w:pPr>
          </w:p>
        </w:tc>
        <w:tc>
          <w:tcPr>
            <w:tcW w:w="10075" w:type="dxa"/>
            <w:shd w:val="clear" w:color="auto" w:fill="auto"/>
          </w:tcPr>
          <w:p w14:paraId="6F656C19" w14:textId="741E8570" w:rsidR="00842FBA" w:rsidRPr="005D673F" w:rsidDel="00A7786A" w:rsidRDefault="00842FBA" w:rsidP="00842FBA">
            <w:pPr>
              <w:spacing w:after="0"/>
              <w:rPr>
                <w:rFonts w:asciiTheme="minorHAnsi" w:hAnsiTheme="minorHAnsi" w:cstheme="minorHAnsi"/>
                <w:sz w:val="22"/>
              </w:rPr>
            </w:pPr>
          </w:p>
        </w:tc>
        <w:tc>
          <w:tcPr>
            <w:tcW w:w="596" w:type="dxa"/>
            <w:shd w:val="clear" w:color="auto" w:fill="D6E3BC" w:themeFill="accent3" w:themeFillTint="66"/>
          </w:tcPr>
          <w:p w14:paraId="20F0FF8F" w14:textId="77777777" w:rsidR="00D17481" w:rsidRPr="00D17481" w:rsidRDefault="00D17481" w:rsidP="00955347">
            <w:pPr>
              <w:rPr>
                <w:rFonts w:asciiTheme="minorHAnsi" w:hAnsiTheme="minorHAnsi" w:cstheme="minorHAnsi"/>
                <w:sz w:val="22"/>
              </w:rPr>
            </w:pPr>
          </w:p>
        </w:tc>
        <w:tc>
          <w:tcPr>
            <w:tcW w:w="567" w:type="dxa"/>
            <w:shd w:val="clear" w:color="auto" w:fill="FBD4B4" w:themeFill="accent6" w:themeFillTint="66"/>
          </w:tcPr>
          <w:p w14:paraId="5888C9D2" w14:textId="77777777" w:rsidR="00D17481" w:rsidRPr="005D673F" w:rsidRDefault="00D17481" w:rsidP="00955347">
            <w:pPr>
              <w:rPr>
                <w:rFonts w:asciiTheme="minorHAnsi" w:hAnsiTheme="minorHAnsi" w:cstheme="minorHAnsi"/>
                <w:sz w:val="22"/>
              </w:rPr>
            </w:pPr>
          </w:p>
        </w:tc>
        <w:tc>
          <w:tcPr>
            <w:tcW w:w="709" w:type="dxa"/>
            <w:shd w:val="clear" w:color="auto" w:fill="BFBFBF" w:themeFill="background1" w:themeFillShade="BF"/>
          </w:tcPr>
          <w:p w14:paraId="12B351F6" w14:textId="77777777" w:rsidR="00D17481" w:rsidRPr="00D17481" w:rsidRDefault="00D17481" w:rsidP="00955347">
            <w:pPr>
              <w:rPr>
                <w:rFonts w:asciiTheme="minorHAnsi" w:hAnsiTheme="minorHAnsi" w:cstheme="minorHAnsi"/>
                <w:sz w:val="22"/>
              </w:rPr>
            </w:pPr>
          </w:p>
        </w:tc>
        <w:tc>
          <w:tcPr>
            <w:tcW w:w="2268" w:type="dxa"/>
          </w:tcPr>
          <w:p w14:paraId="045C0796" w14:textId="77777777" w:rsidR="00D17481" w:rsidRPr="00253CFE" w:rsidRDefault="00D17481" w:rsidP="00955347">
            <w:pPr>
              <w:rPr>
                <w:rFonts w:asciiTheme="minorHAnsi" w:hAnsiTheme="minorHAnsi" w:cstheme="minorHAnsi"/>
                <w:sz w:val="22"/>
              </w:rPr>
            </w:pPr>
          </w:p>
        </w:tc>
      </w:tr>
      <w:tr w:rsidR="00D17481" w:rsidRPr="005D673F" w14:paraId="15D7F273" w14:textId="77777777" w:rsidTr="008A41DB">
        <w:tc>
          <w:tcPr>
            <w:tcW w:w="1520" w:type="dxa"/>
            <w:shd w:val="clear" w:color="auto" w:fill="FFFFFF"/>
          </w:tcPr>
          <w:p w14:paraId="543223FD" w14:textId="77777777" w:rsidR="00D17481" w:rsidRPr="00D17481" w:rsidRDefault="00D17481" w:rsidP="00955347">
            <w:pPr>
              <w:rPr>
                <w:rFonts w:asciiTheme="minorHAnsi" w:hAnsiTheme="minorHAnsi" w:cstheme="minorHAnsi"/>
                <w:b/>
                <w:sz w:val="22"/>
              </w:rPr>
            </w:pPr>
          </w:p>
        </w:tc>
        <w:tc>
          <w:tcPr>
            <w:tcW w:w="10075" w:type="dxa"/>
            <w:shd w:val="clear" w:color="auto" w:fill="auto"/>
          </w:tcPr>
          <w:p w14:paraId="229B889D" w14:textId="6EBE5388" w:rsidR="00241C2C" w:rsidRPr="005D673F" w:rsidDel="00A7786A" w:rsidRDefault="00241C2C" w:rsidP="00241C2C">
            <w:pPr>
              <w:rPr>
                <w:rFonts w:asciiTheme="minorHAnsi" w:hAnsiTheme="minorHAnsi" w:cstheme="minorHAnsi"/>
                <w:sz w:val="22"/>
              </w:rPr>
            </w:pPr>
            <w:r w:rsidRPr="00241C2C">
              <w:rPr>
                <w:rFonts w:asciiTheme="minorHAnsi" w:hAnsiTheme="minorHAnsi" w:cstheme="minorHAnsi"/>
                <w:sz w:val="22"/>
              </w:rPr>
              <w:t xml:space="preserve"> </w:t>
            </w:r>
          </w:p>
        </w:tc>
        <w:tc>
          <w:tcPr>
            <w:tcW w:w="596" w:type="dxa"/>
            <w:shd w:val="clear" w:color="auto" w:fill="D6E3BC" w:themeFill="accent3" w:themeFillTint="66"/>
          </w:tcPr>
          <w:p w14:paraId="43D4B17F" w14:textId="77777777" w:rsidR="00D17481" w:rsidRPr="00D17481" w:rsidRDefault="00D17481" w:rsidP="00955347">
            <w:pPr>
              <w:rPr>
                <w:rFonts w:asciiTheme="minorHAnsi" w:hAnsiTheme="minorHAnsi" w:cstheme="minorHAnsi"/>
                <w:sz w:val="22"/>
              </w:rPr>
            </w:pPr>
          </w:p>
        </w:tc>
        <w:tc>
          <w:tcPr>
            <w:tcW w:w="567" w:type="dxa"/>
            <w:shd w:val="clear" w:color="auto" w:fill="FBD4B4" w:themeFill="accent6" w:themeFillTint="66"/>
          </w:tcPr>
          <w:p w14:paraId="51AA3365" w14:textId="77777777" w:rsidR="00D17481" w:rsidRPr="005D673F" w:rsidRDefault="00D17481" w:rsidP="00955347">
            <w:pPr>
              <w:rPr>
                <w:rFonts w:asciiTheme="minorHAnsi" w:hAnsiTheme="minorHAnsi" w:cstheme="minorHAnsi"/>
                <w:sz w:val="22"/>
              </w:rPr>
            </w:pPr>
          </w:p>
        </w:tc>
        <w:tc>
          <w:tcPr>
            <w:tcW w:w="709" w:type="dxa"/>
            <w:shd w:val="clear" w:color="auto" w:fill="BFBFBF" w:themeFill="background1" w:themeFillShade="BF"/>
          </w:tcPr>
          <w:p w14:paraId="098296DE" w14:textId="77777777" w:rsidR="00D17481" w:rsidRPr="00D17481" w:rsidRDefault="00D17481" w:rsidP="00955347">
            <w:pPr>
              <w:rPr>
                <w:rFonts w:asciiTheme="minorHAnsi" w:hAnsiTheme="minorHAnsi" w:cstheme="minorHAnsi"/>
                <w:sz w:val="22"/>
              </w:rPr>
            </w:pPr>
          </w:p>
        </w:tc>
        <w:tc>
          <w:tcPr>
            <w:tcW w:w="2268" w:type="dxa"/>
          </w:tcPr>
          <w:p w14:paraId="71E268B6" w14:textId="77777777" w:rsidR="00D17481" w:rsidRPr="00253CFE" w:rsidRDefault="00D17481" w:rsidP="00955347">
            <w:pPr>
              <w:rPr>
                <w:rFonts w:asciiTheme="minorHAnsi" w:hAnsiTheme="minorHAnsi" w:cstheme="minorHAnsi"/>
                <w:sz w:val="22"/>
              </w:rPr>
            </w:pPr>
          </w:p>
        </w:tc>
      </w:tr>
      <w:tr w:rsidR="00D17481" w:rsidRPr="005D673F" w14:paraId="046220E5" w14:textId="77777777" w:rsidTr="008A41DB">
        <w:tc>
          <w:tcPr>
            <w:tcW w:w="1520" w:type="dxa"/>
            <w:shd w:val="clear" w:color="auto" w:fill="FFFFFF"/>
          </w:tcPr>
          <w:p w14:paraId="187CE1A6" w14:textId="77777777" w:rsidR="00D17481" w:rsidRPr="00D17481" w:rsidRDefault="00D17481" w:rsidP="00955347">
            <w:pPr>
              <w:rPr>
                <w:rFonts w:asciiTheme="minorHAnsi" w:hAnsiTheme="minorHAnsi" w:cstheme="minorHAnsi"/>
                <w:b/>
                <w:sz w:val="22"/>
              </w:rPr>
            </w:pPr>
          </w:p>
        </w:tc>
        <w:tc>
          <w:tcPr>
            <w:tcW w:w="10075" w:type="dxa"/>
            <w:shd w:val="clear" w:color="auto" w:fill="auto"/>
          </w:tcPr>
          <w:p w14:paraId="09E955CE" w14:textId="64475FF9" w:rsidR="00241C2C" w:rsidRPr="005D673F" w:rsidDel="00A7786A" w:rsidRDefault="00241C2C" w:rsidP="00241C2C">
            <w:pPr>
              <w:rPr>
                <w:rFonts w:asciiTheme="minorHAnsi" w:hAnsiTheme="minorHAnsi" w:cstheme="minorHAnsi"/>
                <w:sz w:val="22"/>
              </w:rPr>
            </w:pPr>
          </w:p>
        </w:tc>
        <w:tc>
          <w:tcPr>
            <w:tcW w:w="596" w:type="dxa"/>
            <w:shd w:val="clear" w:color="auto" w:fill="D6E3BC" w:themeFill="accent3" w:themeFillTint="66"/>
          </w:tcPr>
          <w:p w14:paraId="578D71AA" w14:textId="77777777" w:rsidR="00D17481" w:rsidRPr="00D17481" w:rsidRDefault="00D17481" w:rsidP="00955347">
            <w:pPr>
              <w:rPr>
                <w:rFonts w:asciiTheme="minorHAnsi" w:hAnsiTheme="minorHAnsi" w:cstheme="minorHAnsi"/>
                <w:sz w:val="22"/>
              </w:rPr>
            </w:pPr>
          </w:p>
        </w:tc>
        <w:tc>
          <w:tcPr>
            <w:tcW w:w="567" w:type="dxa"/>
            <w:shd w:val="clear" w:color="auto" w:fill="FBD4B4" w:themeFill="accent6" w:themeFillTint="66"/>
          </w:tcPr>
          <w:p w14:paraId="684E5894" w14:textId="77777777" w:rsidR="00D17481" w:rsidRPr="005D673F" w:rsidRDefault="00D17481" w:rsidP="00955347">
            <w:pPr>
              <w:rPr>
                <w:rFonts w:asciiTheme="minorHAnsi" w:hAnsiTheme="minorHAnsi" w:cstheme="minorHAnsi"/>
                <w:sz w:val="22"/>
              </w:rPr>
            </w:pPr>
          </w:p>
        </w:tc>
        <w:tc>
          <w:tcPr>
            <w:tcW w:w="709" w:type="dxa"/>
            <w:shd w:val="clear" w:color="auto" w:fill="BFBFBF" w:themeFill="background1" w:themeFillShade="BF"/>
          </w:tcPr>
          <w:p w14:paraId="20A90D18" w14:textId="77777777" w:rsidR="00D17481" w:rsidRPr="00D17481" w:rsidRDefault="00D17481" w:rsidP="00955347">
            <w:pPr>
              <w:rPr>
                <w:rFonts w:asciiTheme="minorHAnsi" w:hAnsiTheme="minorHAnsi" w:cstheme="minorHAnsi"/>
                <w:sz w:val="22"/>
              </w:rPr>
            </w:pPr>
          </w:p>
        </w:tc>
        <w:tc>
          <w:tcPr>
            <w:tcW w:w="2268" w:type="dxa"/>
          </w:tcPr>
          <w:p w14:paraId="106817B4" w14:textId="77777777" w:rsidR="00D17481" w:rsidRPr="00253CFE" w:rsidRDefault="00D17481" w:rsidP="00955347">
            <w:pPr>
              <w:rPr>
                <w:rFonts w:asciiTheme="minorHAnsi" w:hAnsiTheme="minorHAnsi" w:cstheme="minorHAnsi"/>
                <w:sz w:val="22"/>
              </w:rPr>
            </w:pPr>
          </w:p>
        </w:tc>
      </w:tr>
      <w:tr w:rsidR="00234F87" w:rsidRPr="00253CFE" w14:paraId="0C962792" w14:textId="77777777" w:rsidTr="00EB377B">
        <w:tc>
          <w:tcPr>
            <w:tcW w:w="1520" w:type="dxa"/>
            <w:shd w:val="clear" w:color="auto" w:fill="FFFFFF"/>
          </w:tcPr>
          <w:p w14:paraId="16AA6805" w14:textId="77777777" w:rsidR="00234F87" w:rsidRPr="00D17481" w:rsidRDefault="00234F87" w:rsidP="00EB377B">
            <w:pPr>
              <w:rPr>
                <w:rFonts w:asciiTheme="minorHAnsi" w:hAnsiTheme="minorHAnsi" w:cstheme="minorHAnsi"/>
                <w:b/>
                <w:sz w:val="22"/>
              </w:rPr>
            </w:pPr>
          </w:p>
        </w:tc>
        <w:tc>
          <w:tcPr>
            <w:tcW w:w="10075" w:type="dxa"/>
            <w:shd w:val="clear" w:color="auto" w:fill="auto"/>
          </w:tcPr>
          <w:p w14:paraId="22653CCB" w14:textId="77777777" w:rsidR="00234F87" w:rsidRPr="005D673F" w:rsidDel="00A7786A" w:rsidRDefault="00234F87" w:rsidP="00EB377B">
            <w:pPr>
              <w:spacing w:after="0"/>
              <w:rPr>
                <w:rFonts w:asciiTheme="minorHAnsi" w:hAnsiTheme="minorHAnsi" w:cstheme="minorHAnsi"/>
                <w:sz w:val="22"/>
              </w:rPr>
            </w:pPr>
          </w:p>
        </w:tc>
        <w:tc>
          <w:tcPr>
            <w:tcW w:w="596" w:type="dxa"/>
            <w:shd w:val="clear" w:color="auto" w:fill="D6E3BC" w:themeFill="accent3" w:themeFillTint="66"/>
          </w:tcPr>
          <w:p w14:paraId="20D9FB55" w14:textId="77777777" w:rsidR="00234F87" w:rsidRPr="00D17481" w:rsidRDefault="00234F87" w:rsidP="00EB377B">
            <w:pPr>
              <w:rPr>
                <w:rFonts w:asciiTheme="minorHAnsi" w:hAnsiTheme="minorHAnsi" w:cstheme="minorHAnsi"/>
                <w:sz w:val="22"/>
              </w:rPr>
            </w:pPr>
          </w:p>
        </w:tc>
        <w:tc>
          <w:tcPr>
            <w:tcW w:w="567" w:type="dxa"/>
            <w:shd w:val="clear" w:color="auto" w:fill="FBD4B4" w:themeFill="accent6" w:themeFillTint="66"/>
          </w:tcPr>
          <w:p w14:paraId="658BBF92" w14:textId="77777777" w:rsidR="00234F87" w:rsidRPr="005D673F" w:rsidRDefault="00234F87" w:rsidP="00EB377B">
            <w:pPr>
              <w:rPr>
                <w:rFonts w:asciiTheme="minorHAnsi" w:hAnsiTheme="minorHAnsi" w:cstheme="minorHAnsi"/>
                <w:sz w:val="22"/>
              </w:rPr>
            </w:pPr>
          </w:p>
        </w:tc>
        <w:tc>
          <w:tcPr>
            <w:tcW w:w="709" w:type="dxa"/>
            <w:shd w:val="clear" w:color="auto" w:fill="BFBFBF" w:themeFill="background1" w:themeFillShade="BF"/>
          </w:tcPr>
          <w:p w14:paraId="3D41401F" w14:textId="77777777" w:rsidR="00234F87" w:rsidRPr="00D17481" w:rsidRDefault="00234F87" w:rsidP="00EB377B">
            <w:pPr>
              <w:rPr>
                <w:rFonts w:asciiTheme="minorHAnsi" w:hAnsiTheme="minorHAnsi" w:cstheme="minorHAnsi"/>
                <w:sz w:val="22"/>
              </w:rPr>
            </w:pPr>
          </w:p>
        </w:tc>
        <w:tc>
          <w:tcPr>
            <w:tcW w:w="2268" w:type="dxa"/>
          </w:tcPr>
          <w:p w14:paraId="0B45B750" w14:textId="77777777" w:rsidR="00234F87" w:rsidRPr="00253CFE" w:rsidRDefault="00234F87" w:rsidP="00EB377B">
            <w:pPr>
              <w:rPr>
                <w:rFonts w:asciiTheme="minorHAnsi" w:hAnsiTheme="minorHAnsi" w:cstheme="minorHAnsi"/>
                <w:sz w:val="22"/>
              </w:rPr>
            </w:pPr>
          </w:p>
        </w:tc>
      </w:tr>
      <w:tr w:rsidR="00234F87" w:rsidRPr="00253CFE" w14:paraId="11BED915" w14:textId="77777777" w:rsidTr="00EB377B">
        <w:tc>
          <w:tcPr>
            <w:tcW w:w="1520" w:type="dxa"/>
            <w:shd w:val="clear" w:color="auto" w:fill="FFFFFF"/>
          </w:tcPr>
          <w:p w14:paraId="7778C5A8" w14:textId="77777777" w:rsidR="00234F87" w:rsidRPr="00D17481" w:rsidRDefault="00234F87" w:rsidP="00EB377B">
            <w:pPr>
              <w:rPr>
                <w:rFonts w:asciiTheme="minorHAnsi" w:hAnsiTheme="minorHAnsi" w:cstheme="minorHAnsi"/>
                <w:b/>
                <w:sz w:val="22"/>
              </w:rPr>
            </w:pPr>
          </w:p>
        </w:tc>
        <w:tc>
          <w:tcPr>
            <w:tcW w:w="10075" w:type="dxa"/>
            <w:shd w:val="clear" w:color="auto" w:fill="auto"/>
          </w:tcPr>
          <w:p w14:paraId="6F43B205" w14:textId="77777777" w:rsidR="00234F87" w:rsidRPr="005D673F" w:rsidDel="00A7786A" w:rsidRDefault="00234F87" w:rsidP="00EB377B">
            <w:pPr>
              <w:rPr>
                <w:rFonts w:asciiTheme="minorHAnsi" w:hAnsiTheme="minorHAnsi" w:cstheme="minorHAnsi"/>
                <w:sz w:val="22"/>
              </w:rPr>
            </w:pPr>
            <w:r w:rsidRPr="00241C2C">
              <w:rPr>
                <w:rFonts w:asciiTheme="minorHAnsi" w:hAnsiTheme="minorHAnsi" w:cstheme="minorHAnsi"/>
                <w:sz w:val="22"/>
              </w:rPr>
              <w:t xml:space="preserve"> </w:t>
            </w:r>
          </w:p>
        </w:tc>
        <w:tc>
          <w:tcPr>
            <w:tcW w:w="596" w:type="dxa"/>
            <w:shd w:val="clear" w:color="auto" w:fill="D6E3BC" w:themeFill="accent3" w:themeFillTint="66"/>
          </w:tcPr>
          <w:p w14:paraId="13114A8D" w14:textId="77777777" w:rsidR="00234F87" w:rsidRPr="00D17481" w:rsidRDefault="00234F87" w:rsidP="00EB377B">
            <w:pPr>
              <w:rPr>
                <w:rFonts w:asciiTheme="minorHAnsi" w:hAnsiTheme="minorHAnsi" w:cstheme="minorHAnsi"/>
                <w:sz w:val="22"/>
              </w:rPr>
            </w:pPr>
          </w:p>
        </w:tc>
        <w:tc>
          <w:tcPr>
            <w:tcW w:w="567" w:type="dxa"/>
            <w:shd w:val="clear" w:color="auto" w:fill="FBD4B4" w:themeFill="accent6" w:themeFillTint="66"/>
          </w:tcPr>
          <w:p w14:paraId="1965C9E2" w14:textId="77777777" w:rsidR="00234F87" w:rsidRPr="005D673F" w:rsidRDefault="00234F87" w:rsidP="00EB377B">
            <w:pPr>
              <w:rPr>
                <w:rFonts w:asciiTheme="minorHAnsi" w:hAnsiTheme="minorHAnsi" w:cstheme="minorHAnsi"/>
                <w:sz w:val="22"/>
              </w:rPr>
            </w:pPr>
          </w:p>
        </w:tc>
        <w:tc>
          <w:tcPr>
            <w:tcW w:w="709" w:type="dxa"/>
            <w:shd w:val="clear" w:color="auto" w:fill="BFBFBF" w:themeFill="background1" w:themeFillShade="BF"/>
          </w:tcPr>
          <w:p w14:paraId="70FEA197" w14:textId="77777777" w:rsidR="00234F87" w:rsidRPr="00D17481" w:rsidRDefault="00234F87" w:rsidP="00EB377B">
            <w:pPr>
              <w:rPr>
                <w:rFonts w:asciiTheme="minorHAnsi" w:hAnsiTheme="minorHAnsi" w:cstheme="minorHAnsi"/>
                <w:sz w:val="22"/>
              </w:rPr>
            </w:pPr>
          </w:p>
        </w:tc>
        <w:tc>
          <w:tcPr>
            <w:tcW w:w="2268" w:type="dxa"/>
          </w:tcPr>
          <w:p w14:paraId="738A0A6C" w14:textId="77777777" w:rsidR="00234F87" w:rsidRPr="00253CFE" w:rsidRDefault="00234F87" w:rsidP="00EB377B">
            <w:pPr>
              <w:rPr>
                <w:rFonts w:asciiTheme="minorHAnsi" w:hAnsiTheme="minorHAnsi" w:cstheme="minorHAnsi"/>
                <w:sz w:val="22"/>
              </w:rPr>
            </w:pPr>
          </w:p>
        </w:tc>
      </w:tr>
      <w:tr w:rsidR="00234F87" w:rsidRPr="00253CFE" w14:paraId="3C8F71C7" w14:textId="77777777" w:rsidTr="00EB377B">
        <w:tc>
          <w:tcPr>
            <w:tcW w:w="1520" w:type="dxa"/>
            <w:shd w:val="clear" w:color="auto" w:fill="FFFFFF"/>
          </w:tcPr>
          <w:p w14:paraId="619ABA3E" w14:textId="77777777" w:rsidR="00234F87" w:rsidRPr="00D17481" w:rsidRDefault="00234F87" w:rsidP="00EB377B">
            <w:pPr>
              <w:rPr>
                <w:rFonts w:asciiTheme="minorHAnsi" w:hAnsiTheme="minorHAnsi" w:cstheme="minorHAnsi"/>
                <w:b/>
                <w:sz w:val="22"/>
              </w:rPr>
            </w:pPr>
          </w:p>
        </w:tc>
        <w:tc>
          <w:tcPr>
            <w:tcW w:w="10075" w:type="dxa"/>
            <w:shd w:val="clear" w:color="auto" w:fill="auto"/>
          </w:tcPr>
          <w:p w14:paraId="07E7BE89" w14:textId="77777777" w:rsidR="00234F87" w:rsidRPr="005D673F" w:rsidDel="00A7786A" w:rsidRDefault="00234F87" w:rsidP="00EB377B">
            <w:pPr>
              <w:rPr>
                <w:rFonts w:asciiTheme="minorHAnsi" w:hAnsiTheme="minorHAnsi" w:cstheme="minorHAnsi"/>
                <w:sz w:val="22"/>
              </w:rPr>
            </w:pPr>
          </w:p>
        </w:tc>
        <w:tc>
          <w:tcPr>
            <w:tcW w:w="596" w:type="dxa"/>
            <w:shd w:val="clear" w:color="auto" w:fill="D6E3BC" w:themeFill="accent3" w:themeFillTint="66"/>
          </w:tcPr>
          <w:p w14:paraId="6085315C" w14:textId="77777777" w:rsidR="00234F87" w:rsidRPr="00D17481" w:rsidRDefault="00234F87" w:rsidP="00EB377B">
            <w:pPr>
              <w:rPr>
                <w:rFonts w:asciiTheme="minorHAnsi" w:hAnsiTheme="minorHAnsi" w:cstheme="minorHAnsi"/>
                <w:sz w:val="22"/>
              </w:rPr>
            </w:pPr>
          </w:p>
        </w:tc>
        <w:tc>
          <w:tcPr>
            <w:tcW w:w="567" w:type="dxa"/>
            <w:shd w:val="clear" w:color="auto" w:fill="FBD4B4" w:themeFill="accent6" w:themeFillTint="66"/>
          </w:tcPr>
          <w:p w14:paraId="70C37AF9" w14:textId="77777777" w:rsidR="00234F87" w:rsidRPr="005D673F" w:rsidRDefault="00234F87" w:rsidP="00EB377B">
            <w:pPr>
              <w:rPr>
                <w:rFonts w:asciiTheme="minorHAnsi" w:hAnsiTheme="minorHAnsi" w:cstheme="minorHAnsi"/>
                <w:sz w:val="22"/>
              </w:rPr>
            </w:pPr>
          </w:p>
        </w:tc>
        <w:tc>
          <w:tcPr>
            <w:tcW w:w="709" w:type="dxa"/>
            <w:shd w:val="clear" w:color="auto" w:fill="BFBFBF" w:themeFill="background1" w:themeFillShade="BF"/>
          </w:tcPr>
          <w:p w14:paraId="16519985" w14:textId="77777777" w:rsidR="00234F87" w:rsidRPr="00D17481" w:rsidRDefault="00234F87" w:rsidP="00EB377B">
            <w:pPr>
              <w:rPr>
                <w:rFonts w:asciiTheme="minorHAnsi" w:hAnsiTheme="minorHAnsi" w:cstheme="minorHAnsi"/>
                <w:sz w:val="22"/>
              </w:rPr>
            </w:pPr>
          </w:p>
        </w:tc>
        <w:tc>
          <w:tcPr>
            <w:tcW w:w="2268" w:type="dxa"/>
          </w:tcPr>
          <w:p w14:paraId="537B4EEB" w14:textId="77777777" w:rsidR="00234F87" w:rsidRPr="00253CFE" w:rsidRDefault="00234F87" w:rsidP="00EB377B">
            <w:pPr>
              <w:rPr>
                <w:rFonts w:asciiTheme="minorHAnsi" w:hAnsiTheme="minorHAnsi" w:cstheme="minorHAnsi"/>
                <w:sz w:val="22"/>
              </w:rPr>
            </w:pPr>
          </w:p>
        </w:tc>
      </w:tr>
      <w:tr w:rsidR="00234F87" w:rsidRPr="00253CFE" w14:paraId="2B326CF1" w14:textId="77777777" w:rsidTr="00EB377B">
        <w:tc>
          <w:tcPr>
            <w:tcW w:w="1520" w:type="dxa"/>
            <w:shd w:val="clear" w:color="auto" w:fill="FFFFFF"/>
          </w:tcPr>
          <w:p w14:paraId="660CA20D" w14:textId="77777777" w:rsidR="00234F87" w:rsidRPr="00D17481" w:rsidRDefault="00234F87" w:rsidP="00EB377B">
            <w:pPr>
              <w:rPr>
                <w:rFonts w:asciiTheme="minorHAnsi" w:hAnsiTheme="minorHAnsi" w:cstheme="minorHAnsi"/>
                <w:b/>
                <w:sz w:val="22"/>
              </w:rPr>
            </w:pPr>
          </w:p>
        </w:tc>
        <w:tc>
          <w:tcPr>
            <w:tcW w:w="10075" w:type="dxa"/>
            <w:shd w:val="clear" w:color="auto" w:fill="auto"/>
          </w:tcPr>
          <w:p w14:paraId="0DB1C6DC" w14:textId="77777777" w:rsidR="00234F87" w:rsidRPr="005D673F" w:rsidDel="00A7786A" w:rsidRDefault="00234F87" w:rsidP="00EB377B">
            <w:pPr>
              <w:spacing w:after="0"/>
              <w:rPr>
                <w:rFonts w:asciiTheme="minorHAnsi" w:hAnsiTheme="minorHAnsi" w:cstheme="minorHAnsi"/>
                <w:sz w:val="22"/>
              </w:rPr>
            </w:pPr>
          </w:p>
        </w:tc>
        <w:tc>
          <w:tcPr>
            <w:tcW w:w="596" w:type="dxa"/>
            <w:shd w:val="clear" w:color="auto" w:fill="D6E3BC" w:themeFill="accent3" w:themeFillTint="66"/>
          </w:tcPr>
          <w:p w14:paraId="78269C3E" w14:textId="77777777" w:rsidR="00234F87" w:rsidRPr="00D17481" w:rsidRDefault="00234F87" w:rsidP="00EB377B">
            <w:pPr>
              <w:rPr>
                <w:rFonts w:asciiTheme="minorHAnsi" w:hAnsiTheme="minorHAnsi" w:cstheme="minorHAnsi"/>
                <w:sz w:val="22"/>
              </w:rPr>
            </w:pPr>
          </w:p>
        </w:tc>
        <w:tc>
          <w:tcPr>
            <w:tcW w:w="567" w:type="dxa"/>
            <w:shd w:val="clear" w:color="auto" w:fill="FBD4B4" w:themeFill="accent6" w:themeFillTint="66"/>
          </w:tcPr>
          <w:p w14:paraId="7C44EACF" w14:textId="77777777" w:rsidR="00234F87" w:rsidRPr="005D673F" w:rsidRDefault="00234F87" w:rsidP="00EB377B">
            <w:pPr>
              <w:rPr>
                <w:rFonts w:asciiTheme="minorHAnsi" w:hAnsiTheme="minorHAnsi" w:cstheme="minorHAnsi"/>
                <w:sz w:val="22"/>
              </w:rPr>
            </w:pPr>
          </w:p>
        </w:tc>
        <w:tc>
          <w:tcPr>
            <w:tcW w:w="709" w:type="dxa"/>
            <w:shd w:val="clear" w:color="auto" w:fill="BFBFBF" w:themeFill="background1" w:themeFillShade="BF"/>
          </w:tcPr>
          <w:p w14:paraId="7AF103CD" w14:textId="77777777" w:rsidR="00234F87" w:rsidRPr="00D17481" w:rsidRDefault="00234F87" w:rsidP="00EB377B">
            <w:pPr>
              <w:rPr>
                <w:rFonts w:asciiTheme="minorHAnsi" w:hAnsiTheme="minorHAnsi" w:cstheme="minorHAnsi"/>
                <w:sz w:val="22"/>
              </w:rPr>
            </w:pPr>
          </w:p>
        </w:tc>
        <w:tc>
          <w:tcPr>
            <w:tcW w:w="2268" w:type="dxa"/>
          </w:tcPr>
          <w:p w14:paraId="0B2BD260" w14:textId="77777777" w:rsidR="00234F87" w:rsidRPr="00253CFE" w:rsidRDefault="00234F87" w:rsidP="00EB377B">
            <w:pPr>
              <w:rPr>
                <w:rFonts w:asciiTheme="minorHAnsi" w:hAnsiTheme="minorHAnsi" w:cstheme="minorHAnsi"/>
                <w:sz w:val="22"/>
              </w:rPr>
            </w:pPr>
          </w:p>
        </w:tc>
      </w:tr>
      <w:tr w:rsidR="00234F87" w:rsidRPr="00253CFE" w14:paraId="4A1755DF" w14:textId="77777777" w:rsidTr="00EB377B">
        <w:tc>
          <w:tcPr>
            <w:tcW w:w="1520" w:type="dxa"/>
            <w:shd w:val="clear" w:color="auto" w:fill="FFFFFF"/>
          </w:tcPr>
          <w:p w14:paraId="488A18A4" w14:textId="77777777" w:rsidR="00234F87" w:rsidRPr="00D17481" w:rsidRDefault="00234F87" w:rsidP="00EB377B">
            <w:pPr>
              <w:rPr>
                <w:rFonts w:asciiTheme="minorHAnsi" w:hAnsiTheme="minorHAnsi" w:cstheme="minorHAnsi"/>
                <w:b/>
                <w:sz w:val="22"/>
              </w:rPr>
            </w:pPr>
          </w:p>
        </w:tc>
        <w:tc>
          <w:tcPr>
            <w:tcW w:w="10075" w:type="dxa"/>
            <w:shd w:val="clear" w:color="auto" w:fill="auto"/>
          </w:tcPr>
          <w:p w14:paraId="74E0232B" w14:textId="77777777" w:rsidR="00234F87" w:rsidRPr="005D673F" w:rsidDel="00A7786A" w:rsidRDefault="00234F87" w:rsidP="00EB377B">
            <w:pPr>
              <w:rPr>
                <w:rFonts w:asciiTheme="minorHAnsi" w:hAnsiTheme="minorHAnsi" w:cstheme="minorHAnsi"/>
                <w:sz w:val="22"/>
              </w:rPr>
            </w:pPr>
            <w:r w:rsidRPr="00241C2C">
              <w:rPr>
                <w:rFonts w:asciiTheme="minorHAnsi" w:hAnsiTheme="minorHAnsi" w:cstheme="minorHAnsi"/>
                <w:sz w:val="22"/>
              </w:rPr>
              <w:t xml:space="preserve"> </w:t>
            </w:r>
          </w:p>
        </w:tc>
        <w:tc>
          <w:tcPr>
            <w:tcW w:w="596" w:type="dxa"/>
            <w:shd w:val="clear" w:color="auto" w:fill="D6E3BC" w:themeFill="accent3" w:themeFillTint="66"/>
          </w:tcPr>
          <w:p w14:paraId="55B20F6C" w14:textId="77777777" w:rsidR="00234F87" w:rsidRPr="00D17481" w:rsidRDefault="00234F87" w:rsidP="00EB377B">
            <w:pPr>
              <w:rPr>
                <w:rFonts w:asciiTheme="minorHAnsi" w:hAnsiTheme="minorHAnsi" w:cstheme="minorHAnsi"/>
                <w:sz w:val="22"/>
              </w:rPr>
            </w:pPr>
          </w:p>
        </w:tc>
        <w:tc>
          <w:tcPr>
            <w:tcW w:w="567" w:type="dxa"/>
            <w:shd w:val="clear" w:color="auto" w:fill="FBD4B4" w:themeFill="accent6" w:themeFillTint="66"/>
          </w:tcPr>
          <w:p w14:paraId="2B06842B" w14:textId="77777777" w:rsidR="00234F87" w:rsidRPr="005D673F" w:rsidRDefault="00234F87" w:rsidP="00EB377B">
            <w:pPr>
              <w:rPr>
                <w:rFonts w:asciiTheme="minorHAnsi" w:hAnsiTheme="minorHAnsi" w:cstheme="minorHAnsi"/>
                <w:sz w:val="22"/>
              </w:rPr>
            </w:pPr>
          </w:p>
        </w:tc>
        <w:tc>
          <w:tcPr>
            <w:tcW w:w="709" w:type="dxa"/>
            <w:shd w:val="clear" w:color="auto" w:fill="BFBFBF" w:themeFill="background1" w:themeFillShade="BF"/>
          </w:tcPr>
          <w:p w14:paraId="3409289C" w14:textId="77777777" w:rsidR="00234F87" w:rsidRPr="00D17481" w:rsidRDefault="00234F87" w:rsidP="00EB377B">
            <w:pPr>
              <w:rPr>
                <w:rFonts w:asciiTheme="minorHAnsi" w:hAnsiTheme="minorHAnsi" w:cstheme="minorHAnsi"/>
                <w:sz w:val="22"/>
              </w:rPr>
            </w:pPr>
          </w:p>
        </w:tc>
        <w:tc>
          <w:tcPr>
            <w:tcW w:w="2268" w:type="dxa"/>
          </w:tcPr>
          <w:p w14:paraId="5E67AAFB" w14:textId="77777777" w:rsidR="00234F87" w:rsidRPr="00253CFE" w:rsidRDefault="00234F87" w:rsidP="00EB377B">
            <w:pPr>
              <w:rPr>
                <w:rFonts w:asciiTheme="minorHAnsi" w:hAnsiTheme="minorHAnsi" w:cstheme="minorHAnsi"/>
                <w:sz w:val="22"/>
              </w:rPr>
            </w:pPr>
          </w:p>
        </w:tc>
      </w:tr>
      <w:tr w:rsidR="00234F87" w:rsidRPr="00253CFE" w14:paraId="01457309" w14:textId="77777777" w:rsidTr="00EB377B">
        <w:tc>
          <w:tcPr>
            <w:tcW w:w="1520" w:type="dxa"/>
            <w:shd w:val="clear" w:color="auto" w:fill="FFFFFF"/>
          </w:tcPr>
          <w:p w14:paraId="7C461B0F" w14:textId="77777777" w:rsidR="00234F87" w:rsidRPr="00D17481" w:rsidRDefault="00234F87" w:rsidP="00EB377B">
            <w:pPr>
              <w:rPr>
                <w:rFonts w:asciiTheme="minorHAnsi" w:hAnsiTheme="minorHAnsi" w:cstheme="minorHAnsi"/>
                <w:b/>
                <w:sz w:val="22"/>
              </w:rPr>
            </w:pPr>
          </w:p>
        </w:tc>
        <w:tc>
          <w:tcPr>
            <w:tcW w:w="10075" w:type="dxa"/>
            <w:shd w:val="clear" w:color="auto" w:fill="auto"/>
          </w:tcPr>
          <w:p w14:paraId="2889007E" w14:textId="77777777" w:rsidR="00234F87" w:rsidRPr="005D673F" w:rsidDel="00A7786A" w:rsidRDefault="00234F87" w:rsidP="00EB377B">
            <w:pPr>
              <w:rPr>
                <w:rFonts w:asciiTheme="minorHAnsi" w:hAnsiTheme="minorHAnsi" w:cstheme="minorHAnsi"/>
                <w:sz w:val="22"/>
              </w:rPr>
            </w:pPr>
          </w:p>
        </w:tc>
        <w:tc>
          <w:tcPr>
            <w:tcW w:w="596" w:type="dxa"/>
            <w:shd w:val="clear" w:color="auto" w:fill="D6E3BC" w:themeFill="accent3" w:themeFillTint="66"/>
          </w:tcPr>
          <w:p w14:paraId="2AE4A6EF" w14:textId="77777777" w:rsidR="00234F87" w:rsidRPr="00D17481" w:rsidRDefault="00234F87" w:rsidP="00EB377B">
            <w:pPr>
              <w:rPr>
                <w:rFonts w:asciiTheme="minorHAnsi" w:hAnsiTheme="minorHAnsi" w:cstheme="minorHAnsi"/>
                <w:sz w:val="22"/>
              </w:rPr>
            </w:pPr>
          </w:p>
        </w:tc>
        <w:tc>
          <w:tcPr>
            <w:tcW w:w="567" w:type="dxa"/>
            <w:shd w:val="clear" w:color="auto" w:fill="FBD4B4" w:themeFill="accent6" w:themeFillTint="66"/>
          </w:tcPr>
          <w:p w14:paraId="20E4EB67" w14:textId="77777777" w:rsidR="00234F87" w:rsidRPr="005D673F" w:rsidRDefault="00234F87" w:rsidP="00EB377B">
            <w:pPr>
              <w:rPr>
                <w:rFonts w:asciiTheme="minorHAnsi" w:hAnsiTheme="minorHAnsi" w:cstheme="minorHAnsi"/>
                <w:sz w:val="22"/>
              </w:rPr>
            </w:pPr>
          </w:p>
        </w:tc>
        <w:tc>
          <w:tcPr>
            <w:tcW w:w="709" w:type="dxa"/>
            <w:shd w:val="clear" w:color="auto" w:fill="BFBFBF" w:themeFill="background1" w:themeFillShade="BF"/>
          </w:tcPr>
          <w:p w14:paraId="09279A53" w14:textId="77777777" w:rsidR="00234F87" w:rsidRPr="00D17481" w:rsidRDefault="00234F87" w:rsidP="00EB377B">
            <w:pPr>
              <w:rPr>
                <w:rFonts w:asciiTheme="minorHAnsi" w:hAnsiTheme="minorHAnsi" w:cstheme="minorHAnsi"/>
                <w:sz w:val="22"/>
              </w:rPr>
            </w:pPr>
          </w:p>
        </w:tc>
        <w:tc>
          <w:tcPr>
            <w:tcW w:w="2268" w:type="dxa"/>
          </w:tcPr>
          <w:p w14:paraId="4F5815B4" w14:textId="77777777" w:rsidR="00234F87" w:rsidRPr="00253CFE" w:rsidRDefault="00234F87" w:rsidP="00EB377B">
            <w:pPr>
              <w:rPr>
                <w:rFonts w:asciiTheme="minorHAnsi" w:hAnsiTheme="minorHAnsi" w:cstheme="minorHAnsi"/>
                <w:sz w:val="22"/>
              </w:rPr>
            </w:pPr>
          </w:p>
        </w:tc>
      </w:tr>
    </w:tbl>
    <w:p w14:paraId="15B3B385" w14:textId="178F2717" w:rsidR="00E27D46" w:rsidRPr="00E27D46" w:rsidRDefault="00E27D46" w:rsidP="00E27D46">
      <w:pPr>
        <w:rPr>
          <w:rFonts w:asciiTheme="minorHAnsi" w:hAnsiTheme="minorHAnsi" w:cstheme="minorHAnsi"/>
          <w:color w:val="000000"/>
          <w:sz w:val="22"/>
        </w:rPr>
      </w:pPr>
      <w:r w:rsidRPr="00E27D46">
        <w:rPr>
          <w:rFonts w:asciiTheme="minorHAnsi" w:hAnsiTheme="minorHAnsi" w:cstheme="minorHAnsi"/>
          <w:color w:val="000000"/>
          <w:sz w:val="22"/>
        </w:rPr>
        <w:t xml:space="preserve">                                   </w:t>
      </w:r>
    </w:p>
    <w:p w14:paraId="27EBDA6D" w14:textId="77777777" w:rsidR="00AF15E1" w:rsidRPr="00412913" w:rsidRDefault="00AF15E1" w:rsidP="00AF15E1">
      <w:pPr>
        <w:rPr>
          <w:rFonts w:asciiTheme="minorHAnsi" w:hAnsiTheme="minorHAnsi" w:cstheme="minorHAnsi"/>
          <w:sz w:val="22"/>
        </w:rPr>
      </w:pPr>
    </w:p>
    <w:sectPr w:rsidR="00AF15E1" w:rsidRPr="00412913" w:rsidSect="00D31E11">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1276" w:right="1440" w:bottom="567" w:left="1134" w:header="28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418D3" w14:textId="77777777" w:rsidR="00AF650B" w:rsidRDefault="00AF650B" w:rsidP="00184F82">
      <w:pPr>
        <w:spacing w:after="0" w:line="240" w:lineRule="auto"/>
      </w:pPr>
      <w:r>
        <w:separator/>
      </w:r>
    </w:p>
  </w:endnote>
  <w:endnote w:type="continuationSeparator" w:id="0">
    <w:p w14:paraId="3AFF1E7B" w14:textId="77777777" w:rsidR="00AF650B" w:rsidRDefault="00AF650B" w:rsidP="00184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QQTXC F+ Arial 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E0E49" w14:textId="77777777" w:rsidR="002B248A" w:rsidRDefault="002B24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9546C" w14:textId="581D9C3D" w:rsidR="00184F82" w:rsidRPr="00184F82" w:rsidRDefault="00221D29" w:rsidP="006C015A">
    <w:pPr>
      <w:pStyle w:val="Footer"/>
      <w:tabs>
        <w:tab w:val="clear" w:pos="4513"/>
        <w:tab w:val="clear" w:pos="9026"/>
        <w:tab w:val="center" w:pos="7371"/>
      </w:tabs>
      <w:ind w:left="-567"/>
      <w:rPr>
        <w:rFonts w:asciiTheme="minorHAnsi" w:hAnsiTheme="minorHAnsi" w:cstheme="minorHAnsi"/>
        <w:sz w:val="16"/>
        <w:szCs w:val="16"/>
      </w:rPr>
    </w:pPr>
    <w:r>
      <w:rPr>
        <w:rFonts w:asciiTheme="minorHAnsi" w:hAnsiTheme="minorHAnsi" w:cstheme="minorHAnsi"/>
        <w:sz w:val="16"/>
        <w:szCs w:val="16"/>
      </w:rPr>
      <w:t>T</w:t>
    </w:r>
    <w:r w:rsidR="00184F82" w:rsidRPr="00184F82">
      <w:rPr>
        <w:rFonts w:asciiTheme="minorHAnsi" w:hAnsiTheme="minorHAnsi" w:cstheme="minorHAnsi"/>
        <w:sz w:val="16"/>
        <w:szCs w:val="16"/>
      </w:rPr>
      <w:t>AA/</w:t>
    </w:r>
    <w:r w:rsidR="00175ED7">
      <w:rPr>
        <w:rFonts w:asciiTheme="minorHAnsi" w:hAnsiTheme="minorHAnsi" w:cstheme="minorHAnsi"/>
        <w:sz w:val="16"/>
        <w:szCs w:val="16"/>
      </w:rPr>
      <w:t>SAM/MP&amp;T</w:t>
    </w:r>
    <w:r w:rsidR="00184F82" w:rsidRPr="00184F82">
      <w:rPr>
        <w:rFonts w:asciiTheme="minorHAnsi" w:hAnsiTheme="minorHAnsi" w:cstheme="minorHAnsi"/>
        <w:sz w:val="16"/>
        <w:szCs w:val="16"/>
      </w:rPr>
      <w:t>/FIR</w:t>
    </w:r>
    <w:r w:rsidR="00EC1B1A">
      <w:rPr>
        <w:rFonts w:asciiTheme="minorHAnsi" w:hAnsiTheme="minorHAnsi" w:cstheme="minorHAnsi"/>
        <w:sz w:val="16"/>
        <w:szCs w:val="16"/>
      </w:rPr>
      <w:t>E</w:t>
    </w:r>
    <w:r w:rsidR="00184F82" w:rsidRPr="00184F82">
      <w:rPr>
        <w:rFonts w:asciiTheme="minorHAnsi" w:hAnsiTheme="minorHAnsi" w:cstheme="minorHAnsi"/>
        <w:sz w:val="16"/>
        <w:szCs w:val="16"/>
      </w:rPr>
      <w:t>SAF</w:t>
    </w:r>
    <w:r w:rsidR="00EC1B1A">
      <w:rPr>
        <w:rFonts w:asciiTheme="minorHAnsi" w:hAnsiTheme="minorHAnsi" w:cstheme="minorHAnsi"/>
        <w:sz w:val="16"/>
        <w:szCs w:val="16"/>
      </w:rPr>
      <w:t>CL</w:t>
    </w:r>
    <w:r>
      <w:rPr>
        <w:rFonts w:asciiTheme="minorHAnsi" w:hAnsiTheme="minorHAnsi" w:cstheme="minorHAnsi"/>
        <w:sz w:val="16"/>
        <w:szCs w:val="16"/>
      </w:rPr>
      <w:t xml:space="preserve"> v</w:t>
    </w:r>
    <w:r w:rsidR="002B248A">
      <w:rPr>
        <w:rFonts w:asciiTheme="minorHAnsi" w:hAnsiTheme="minorHAnsi" w:cstheme="minorHAnsi"/>
        <w:sz w:val="16"/>
        <w:szCs w:val="16"/>
      </w:rPr>
      <w:t xml:space="preserve">8 </w:t>
    </w:r>
    <w:r w:rsidR="00175ED7">
      <w:rPr>
        <w:rFonts w:asciiTheme="minorHAnsi" w:hAnsiTheme="minorHAnsi" w:cstheme="minorHAnsi"/>
        <w:sz w:val="16"/>
        <w:szCs w:val="16"/>
      </w:rPr>
      <w:t>17.02.25</w:t>
    </w:r>
    <w:r w:rsidR="00012B39">
      <w:rPr>
        <w:rFonts w:asciiTheme="minorHAnsi" w:hAnsiTheme="minorHAnsi" w:cstheme="minorHAnsi"/>
        <w:sz w:val="16"/>
        <w:szCs w:val="16"/>
      </w:rPr>
      <w:tab/>
    </w:r>
    <w:r w:rsidR="006C015A">
      <w:rPr>
        <w:rFonts w:asciiTheme="minorHAnsi" w:hAnsiTheme="minorHAnsi" w:cstheme="minorHAnsi"/>
        <w:sz w:val="16"/>
        <w:szCs w:val="16"/>
      </w:rPr>
      <w:fldChar w:fldCharType="begin"/>
    </w:r>
    <w:r w:rsidR="006C015A">
      <w:rPr>
        <w:rFonts w:asciiTheme="minorHAnsi" w:hAnsiTheme="minorHAnsi" w:cstheme="minorHAnsi"/>
        <w:sz w:val="16"/>
        <w:szCs w:val="16"/>
      </w:rPr>
      <w:instrText xml:space="preserve"> PAGE   \* MERGEFORMAT </w:instrText>
    </w:r>
    <w:r w:rsidR="006C015A">
      <w:rPr>
        <w:rFonts w:asciiTheme="minorHAnsi" w:hAnsiTheme="minorHAnsi" w:cstheme="minorHAnsi"/>
        <w:sz w:val="16"/>
        <w:szCs w:val="16"/>
      </w:rPr>
      <w:fldChar w:fldCharType="separate"/>
    </w:r>
    <w:r w:rsidR="003615DB">
      <w:rPr>
        <w:rFonts w:asciiTheme="minorHAnsi" w:hAnsiTheme="minorHAnsi" w:cstheme="minorHAnsi"/>
        <w:noProof/>
        <w:sz w:val="16"/>
        <w:szCs w:val="16"/>
      </w:rPr>
      <w:t>3</w:t>
    </w:r>
    <w:r w:rsidR="006C015A">
      <w:rPr>
        <w:rFonts w:asciiTheme="minorHAnsi" w:hAnsiTheme="minorHAnsi" w:cstheme="minorHAnsi"/>
        <w:sz w:val="16"/>
        <w:szCs w:val="16"/>
      </w:rPr>
      <w:fldChar w:fldCharType="end"/>
    </w:r>
    <w:r w:rsidR="006C015A">
      <w:rPr>
        <w:rFonts w:asciiTheme="minorHAnsi" w:hAnsiTheme="minorHAnsi" w:cstheme="minorHAnsi"/>
        <w:sz w:val="16"/>
        <w:szCs w:val="16"/>
      </w:rPr>
      <w:t>/</w:t>
    </w:r>
    <w:r w:rsidR="006C015A">
      <w:rPr>
        <w:rFonts w:asciiTheme="minorHAnsi" w:hAnsiTheme="minorHAnsi" w:cstheme="minorHAnsi"/>
        <w:sz w:val="16"/>
        <w:szCs w:val="16"/>
      </w:rPr>
      <w:fldChar w:fldCharType="begin"/>
    </w:r>
    <w:r w:rsidR="006C015A">
      <w:rPr>
        <w:rFonts w:asciiTheme="minorHAnsi" w:hAnsiTheme="minorHAnsi" w:cstheme="minorHAnsi"/>
        <w:sz w:val="16"/>
        <w:szCs w:val="16"/>
      </w:rPr>
      <w:instrText xml:space="preserve"> NUMPAGES   \* MERGEFORMAT </w:instrText>
    </w:r>
    <w:r w:rsidR="006C015A">
      <w:rPr>
        <w:rFonts w:asciiTheme="minorHAnsi" w:hAnsiTheme="minorHAnsi" w:cstheme="minorHAnsi"/>
        <w:sz w:val="16"/>
        <w:szCs w:val="16"/>
      </w:rPr>
      <w:fldChar w:fldCharType="separate"/>
    </w:r>
    <w:r w:rsidR="003615DB">
      <w:rPr>
        <w:rFonts w:asciiTheme="minorHAnsi" w:hAnsiTheme="minorHAnsi" w:cstheme="minorHAnsi"/>
        <w:noProof/>
        <w:sz w:val="16"/>
        <w:szCs w:val="16"/>
      </w:rPr>
      <w:t>3</w:t>
    </w:r>
    <w:r w:rsidR="006C015A">
      <w:rPr>
        <w:rFonts w:asciiTheme="minorHAnsi" w:hAnsiTheme="minorHAnsi" w:cstheme="minorHAnsi"/>
        <w:sz w:val="16"/>
        <w:szCs w:val="16"/>
      </w:rPr>
      <w:fldChar w:fldCharType="end"/>
    </w:r>
    <w:r w:rsidR="00012B39">
      <w:rPr>
        <w:rFonts w:asciiTheme="minorHAnsi" w:hAnsiTheme="minorHAnsi" w:cstheme="minorHAnsi"/>
        <w:sz w:val="16"/>
        <w:szCs w:val="16"/>
      </w:rPr>
      <w:tab/>
    </w:r>
    <w:r w:rsidR="00012B39">
      <w:rPr>
        <w:rFonts w:asciiTheme="minorHAnsi" w:hAnsiTheme="minorHAnsi" w:cstheme="minorHAnsi"/>
        <w:sz w:val="16"/>
        <w:szCs w:val="16"/>
      </w:rPr>
      <w:tab/>
    </w:r>
    <w:r w:rsidR="00012B39">
      <w:rPr>
        <w:rFonts w:asciiTheme="minorHAnsi" w:hAnsiTheme="minorHAnsi" w:cstheme="minorHAnsi"/>
        <w:sz w:val="16"/>
        <w:szCs w:val="16"/>
      </w:rPr>
      <w:tab/>
    </w:r>
    <w:r w:rsidR="00012B39">
      <w:rPr>
        <w:rFonts w:asciiTheme="minorHAnsi" w:hAnsiTheme="minorHAnsi" w:cstheme="minorHAnsi"/>
        <w:sz w:val="16"/>
        <w:szCs w:val="16"/>
      </w:rPr>
      <w:tab/>
    </w:r>
    <w:r w:rsidR="00012B39">
      <w:rPr>
        <w:rFonts w:asciiTheme="minorHAnsi" w:hAnsiTheme="minorHAnsi" w:cstheme="minorHAnsi"/>
        <w:sz w:val="16"/>
        <w:szCs w:val="16"/>
      </w:rPr>
      <w:tab/>
    </w:r>
    <w:r w:rsidR="00012B39">
      <w:rPr>
        <w:rFonts w:asciiTheme="minorHAnsi" w:hAnsiTheme="minorHAnsi" w:cstheme="minorHAnsi"/>
        <w:sz w:val="16"/>
        <w:szCs w:val="16"/>
      </w:rPr>
      <w:tab/>
    </w:r>
    <w:r w:rsidR="00012B39">
      <w:rPr>
        <w:rFonts w:asciiTheme="minorHAnsi" w:hAnsiTheme="minorHAnsi" w:cstheme="minorHAnsi"/>
        <w:sz w:val="16"/>
        <w:szCs w:val="16"/>
      </w:rPr>
      <w:tab/>
    </w:r>
    <w:r>
      <w:rPr>
        <w:rFonts w:asciiTheme="minorHAnsi" w:hAnsiTheme="minorHAnsi" w:cstheme="minorHAnsi"/>
        <w:sz w:val="16"/>
        <w:szCs w:val="16"/>
      </w:rPr>
      <w:t xml:space="preserve">        R</w:t>
    </w:r>
    <w:r w:rsidR="00012B39">
      <w:rPr>
        <w:rFonts w:asciiTheme="minorHAnsi" w:hAnsiTheme="minorHAnsi" w:cstheme="minorHAnsi"/>
        <w:sz w:val="16"/>
        <w:szCs w:val="16"/>
      </w:rPr>
      <w:t xml:space="preserve">eviewed </w:t>
    </w:r>
    <w:r w:rsidR="002B248A">
      <w:rPr>
        <w:rFonts w:asciiTheme="minorHAnsi" w:hAnsiTheme="minorHAnsi" w:cstheme="minorHAnsi"/>
        <w:sz w:val="16"/>
        <w:szCs w:val="16"/>
      </w:rPr>
      <w:t>February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50582" w14:textId="77777777" w:rsidR="002B248A" w:rsidRDefault="002B24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8DEFA" w14:textId="77777777" w:rsidR="00AF650B" w:rsidRDefault="00AF650B" w:rsidP="00184F82">
      <w:pPr>
        <w:spacing w:after="0" w:line="240" w:lineRule="auto"/>
      </w:pPr>
      <w:r>
        <w:separator/>
      </w:r>
    </w:p>
  </w:footnote>
  <w:footnote w:type="continuationSeparator" w:id="0">
    <w:p w14:paraId="73CD67FF" w14:textId="77777777" w:rsidR="00AF650B" w:rsidRDefault="00AF650B" w:rsidP="00184F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FFED1" w14:textId="77777777" w:rsidR="002B248A" w:rsidRDefault="002B24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9378C" w14:textId="77777777" w:rsidR="00184F82" w:rsidRPr="00012B39" w:rsidRDefault="00221D29" w:rsidP="00184F82">
    <w:pPr>
      <w:pStyle w:val="Header"/>
      <w:tabs>
        <w:tab w:val="clear" w:pos="4513"/>
        <w:tab w:val="clear" w:pos="9026"/>
        <w:tab w:val="center" w:pos="6848"/>
      </w:tabs>
      <w:ind w:left="-567"/>
      <w:rPr>
        <w:sz w:val="16"/>
        <w:szCs w:val="16"/>
      </w:rPr>
    </w:pPr>
    <w:r>
      <w:rPr>
        <w:noProof/>
        <w:sz w:val="16"/>
        <w:szCs w:val="16"/>
        <w:lang w:eastAsia="en-GB"/>
      </w:rPr>
      <w:drawing>
        <wp:anchor distT="0" distB="0" distL="114300" distR="114300" simplePos="0" relativeHeight="251658240" behindDoc="0" locked="0" layoutInCell="1" allowOverlap="1" wp14:anchorId="699DBB8B" wp14:editId="6330C126">
          <wp:simplePos x="0" y="0"/>
          <wp:positionH relativeFrom="column">
            <wp:posOffset>-360680</wp:posOffset>
          </wp:positionH>
          <wp:positionV relativeFrom="paragraph">
            <wp:posOffset>3175</wp:posOffset>
          </wp:positionV>
          <wp:extent cx="410210" cy="410210"/>
          <wp:effectExtent l="0" t="0" r="8890" b="8890"/>
          <wp:wrapSquare wrapText="bothSides"/>
          <wp:docPr id="405783076" name="Picture 405783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A_Logo_Logomark-0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10210" cy="410210"/>
                  </a:xfrm>
                  <a:prstGeom prst="rect">
                    <a:avLst/>
                  </a:prstGeom>
                </pic:spPr>
              </pic:pic>
            </a:graphicData>
          </a:graphic>
          <wp14:sizeRelH relativeFrom="page">
            <wp14:pctWidth>0</wp14:pctWidth>
          </wp14:sizeRelH>
          <wp14:sizeRelV relativeFrom="page">
            <wp14:pctHeight>0</wp14:pctHeight>
          </wp14:sizeRelV>
        </wp:anchor>
      </w:drawing>
    </w:r>
  </w:p>
  <w:p w14:paraId="7174EE1E" w14:textId="77777777" w:rsidR="00184F82" w:rsidRPr="00D31E11" w:rsidRDefault="003615DB" w:rsidP="003615DB">
    <w:pPr>
      <w:pStyle w:val="Header"/>
      <w:tabs>
        <w:tab w:val="clear" w:pos="4513"/>
        <w:tab w:val="clear" w:pos="9026"/>
        <w:tab w:val="center" w:pos="6712"/>
        <w:tab w:val="center" w:pos="6848"/>
        <w:tab w:val="left" w:pos="9547"/>
      </w:tabs>
      <w:ind w:left="-567"/>
      <w:rPr>
        <w:rFonts w:asciiTheme="minorHAnsi" w:hAnsiTheme="minorHAnsi" w:cstheme="minorHAnsi"/>
        <w:b/>
        <w:sz w:val="28"/>
        <w:szCs w:val="28"/>
      </w:rPr>
    </w:pPr>
    <w:r>
      <w:rPr>
        <w:rFonts w:asciiTheme="minorHAnsi" w:hAnsiTheme="minorHAnsi" w:cstheme="minorHAnsi"/>
        <w:b/>
        <w:sz w:val="28"/>
        <w:szCs w:val="28"/>
      </w:rPr>
      <w:tab/>
    </w:r>
    <w:r w:rsidR="00184F82" w:rsidRPr="00D31E11">
      <w:rPr>
        <w:rFonts w:asciiTheme="minorHAnsi" w:hAnsiTheme="minorHAnsi" w:cstheme="minorHAnsi"/>
        <w:b/>
        <w:sz w:val="28"/>
        <w:szCs w:val="28"/>
      </w:rPr>
      <w:t>FIRE SAFETY AUDIT CHECK LIST</w:t>
    </w:r>
    <w:r>
      <w:rPr>
        <w:rFonts w:asciiTheme="minorHAnsi" w:hAnsiTheme="minorHAnsi" w:cstheme="minorHAnsi"/>
        <w:b/>
        <w:sz w:val="28"/>
        <w:szCs w:val="28"/>
      </w:rPr>
      <w:tab/>
    </w:r>
  </w:p>
  <w:p w14:paraId="2DDFE332" w14:textId="77777777" w:rsidR="00012B39" w:rsidRPr="00012B39" w:rsidRDefault="00012B39" w:rsidP="00184F82">
    <w:pPr>
      <w:pStyle w:val="Header"/>
      <w:tabs>
        <w:tab w:val="clear" w:pos="4513"/>
        <w:tab w:val="clear" w:pos="9026"/>
        <w:tab w:val="center" w:pos="6848"/>
      </w:tabs>
      <w:ind w:left="-567"/>
      <w:jc w:val="center"/>
      <w:rPr>
        <w:rFonts w:asciiTheme="minorHAnsi" w:hAnsiTheme="minorHAnsi" w:cstheme="minorHAnsi"/>
        <w:b/>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09EC9" w14:textId="77777777" w:rsidR="002B248A" w:rsidRDefault="002B24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3FB0"/>
    <w:multiLevelType w:val="hybridMultilevel"/>
    <w:tmpl w:val="06E8652E"/>
    <w:lvl w:ilvl="0" w:tplc="1A3818A0">
      <w:start w:val="1"/>
      <w:numFmt w:val="bullet"/>
      <w:lvlText w:val=""/>
      <w:lvlJc w:val="left"/>
      <w:pPr>
        <w:ind w:left="720" w:hanging="360"/>
      </w:pPr>
      <w:rPr>
        <w:rFonts w:ascii="Symbol" w:hAnsi="Symbol" w:hint="default"/>
        <w:color w:val="808080" w:themeColor="background1"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86811"/>
    <w:multiLevelType w:val="hybridMultilevel"/>
    <w:tmpl w:val="3DE4D508"/>
    <w:lvl w:ilvl="0" w:tplc="1A3818A0">
      <w:start w:val="1"/>
      <w:numFmt w:val="bullet"/>
      <w:lvlText w:val=""/>
      <w:lvlJc w:val="left"/>
      <w:pPr>
        <w:ind w:left="720" w:hanging="360"/>
      </w:pPr>
      <w:rPr>
        <w:rFonts w:ascii="Symbol" w:hAnsi="Symbol" w:hint="default"/>
        <w:color w:val="808080" w:themeColor="background1"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581678"/>
    <w:multiLevelType w:val="hybridMultilevel"/>
    <w:tmpl w:val="6B7AA7D8"/>
    <w:lvl w:ilvl="0" w:tplc="1A3818A0">
      <w:start w:val="1"/>
      <w:numFmt w:val="bullet"/>
      <w:lvlText w:val=""/>
      <w:lvlJc w:val="left"/>
      <w:pPr>
        <w:ind w:left="720" w:hanging="360"/>
      </w:pPr>
      <w:rPr>
        <w:rFonts w:ascii="Symbol" w:hAnsi="Symbol" w:hint="default"/>
        <w:color w:val="808080" w:themeColor="background1"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4267AD"/>
    <w:multiLevelType w:val="hybridMultilevel"/>
    <w:tmpl w:val="2B1E66CE"/>
    <w:lvl w:ilvl="0" w:tplc="1A3818A0">
      <w:start w:val="1"/>
      <w:numFmt w:val="bullet"/>
      <w:lvlText w:val=""/>
      <w:lvlJc w:val="left"/>
      <w:pPr>
        <w:ind w:left="720" w:hanging="360"/>
      </w:pPr>
      <w:rPr>
        <w:rFonts w:ascii="Symbol" w:hAnsi="Symbol" w:hint="default"/>
        <w:color w:val="808080" w:themeColor="background1"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CC7DE3"/>
    <w:multiLevelType w:val="hybridMultilevel"/>
    <w:tmpl w:val="85F8E48A"/>
    <w:lvl w:ilvl="0" w:tplc="1A3818A0">
      <w:start w:val="1"/>
      <w:numFmt w:val="bullet"/>
      <w:lvlText w:val=""/>
      <w:lvlJc w:val="left"/>
      <w:pPr>
        <w:ind w:left="720" w:hanging="360"/>
      </w:pPr>
      <w:rPr>
        <w:rFonts w:ascii="Symbol" w:hAnsi="Symbol" w:hint="default"/>
        <w:color w:val="808080" w:themeColor="background1"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A60604"/>
    <w:multiLevelType w:val="hybridMultilevel"/>
    <w:tmpl w:val="CE0AF080"/>
    <w:lvl w:ilvl="0" w:tplc="1A3818A0">
      <w:start w:val="1"/>
      <w:numFmt w:val="bullet"/>
      <w:lvlText w:val=""/>
      <w:lvlJc w:val="left"/>
      <w:pPr>
        <w:ind w:left="720" w:hanging="360"/>
      </w:pPr>
      <w:rPr>
        <w:rFonts w:ascii="Symbol" w:hAnsi="Symbol" w:hint="default"/>
        <w:color w:val="808080" w:themeColor="background1"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16176A"/>
    <w:multiLevelType w:val="hybridMultilevel"/>
    <w:tmpl w:val="04048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404DED"/>
    <w:multiLevelType w:val="hybridMultilevel"/>
    <w:tmpl w:val="7D4C3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1B6C5B"/>
    <w:multiLevelType w:val="hybridMultilevel"/>
    <w:tmpl w:val="42ECC76C"/>
    <w:lvl w:ilvl="0" w:tplc="1A3818A0">
      <w:start w:val="1"/>
      <w:numFmt w:val="bullet"/>
      <w:lvlText w:val=""/>
      <w:lvlJc w:val="left"/>
      <w:pPr>
        <w:ind w:left="720" w:hanging="360"/>
      </w:pPr>
      <w:rPr>
        <w:rFonts w:ascii="Symbol" w:hAnsi="Symbol" w:hint="default"/>
        <w:color w:val="808080" w:themeColor="background1"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D5E29"/>
    <w:multiLevelType w:val="hybridMultilevel"/>
    <w:tmpl w:val="49B40B36"/>
    <w:lvl w:ilvl="0" w:tplc="1A3818A0">
      <w:start w:val="1"/>
      <w:numFmt w:val="bullet"/>
      <w:lvlText w:val=""/>
      <w:lvlJc w:val="left"/>
      <w:pPr>
        <w:ind w:left="720" w:hanging="360"/>
      </w:pPr>
      <w:rPr>
        <w:rFonts w:ascii="Symbol" w:hAnsi="Symbol" w:hint="default"/>
        <w:color w:val="808080" w:themeColor="background1"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CC7B61"/>
    <w:multiLevelType w:val="hybridMultilevel"/>
    <w:tmpl w:val="2EAAA6E4"/>
    <w:lvl w:ilvl="0" w:tplc="1A3818A0">
      <w:start w:val="1"/>
      <w:numFmt w:val="bullet"/>
      <w:lvlText w:val=""/>
      <w:lvlJc w:val="left"/>
      <w:pPr>
        <w:ind w:left="720" w:hanging="360"/>
      </w:pPr>
      <w:rPr>
        <w:rFonts w:ascii="Symbol" w:hAnsi="Symbol" w:hint="default"/>
        <w:color w:val="808080" w:themeColor="background1"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7755E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72A5C2C"/>
    <w:multiLevelType w:val="hybridMultilevel"/>
    <w:tmpl w:val="8460EBD4"/>
    <w:lvl w:ilvl="0" w:tplc="1A3818A0">
      <w:start w:val="1"/>
      <w:numFmt w:val="bullet"/>
      <w:lvlText w:val=""/>
      <w:lvlJc w:val="left"/>
      <w:pPr>
        <w:ind w:left="720" w:hanging="360"/>
      </w:pPr>
      <w:rPr>
        <w:rFonts w:ascii="Symbol" w:hAnsi="Symbol" w:hint="default"/>
        <w:color w:val="808080" w:themeColor="background1"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7F54473"/>
    <w:multiLevelType w:val="hybridMultilevel"/>
    <w:tmpl w:val="66DC6FD2"/>
    <w:lvl w:ilvl="0" w:tplc="1A3818A0">
      <w:start w:val="1"/>
      <w:numFmt w:val="bullet"/>
      <w:lvlText w:val=""/>
      <w:lvlJc w:val="left"/>
      <w:pPr>
        <w:ind w:left="720" w:hanging="360"/>
      </w:pPr>
      <w:rPr>
        <w:rFonts w:ascii="Symbol" w:hAnsi="Symbol" w:hint="default"/>
        <w:color w:val="808080" w:themeColor="background1"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D159E2"/>
    <w:multiLevelType w:val="hybridMultilevel"/>
    <w:tmpl w:val="E5941118"/>
    <w:lvl w:ilvl="0" w:tplc="1A3818A0">
      <w:start w:val="1"/>
      <w:numFmt w:val="bullet"/>
      <w:lvlText w:val=""/>
      <w:lvlJc w:val="left"/>
      <w:pPr>
        <w:ind w:left="720" w:hanging="360"/>
      </w:pPr>
      <w:rPr>
        <w:rFonts w:ascii="Symbol" w:hAnsi="Symbol" w:hint="default"/>
        <w:color w:val="808080" w:themeColor="background1"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2C4897"/>
    <w:multiLevelType w:val="hybridMultilevel"/>
    <w:tmpl w:val="23864122"/>
    <w:lvl w:ilvl="0" w:tplc="1A3818A0">
      <w:start w:val="1"/>
      <w:numFmt w:val="bullet"/>
      <w:lvlText w:val=""/>
      <w:lvlJc w:val="left"/>
      <w:pPr>
        <w:ind w:left="720" w:hanging="360"/>
      </w:pPr>
      <w:rPr>
        <w:rFonts w:ascii="Symbol" w:hAnsi="Symbol" w:hint="default"/>
        <w:color w:val="808080" w:themeColor="background1"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CF2B50"/>
    <w:multiLevelType w:val="hybridMultilevel"/>
    <w:tmpl w:val="9FC84058"/>
    <w:lvl w:ilvl="0" w:tplc="C01A610E">
      <w:start w:val="1"/>
      <w:numFmt w:val="bullet"/>
      <w:lvlText w:val=""/>
      <w:lvlJc w:val="left"/>
      <w:pPr>
        <w:ind w:left="720" w:hanging="360"/>
      </w:pPr>
      <w:rPr>
        <w:rFonts w:ascii="Symbol" w:hAnsi="Symbol" w:hint="default"/>
        <w:color w:val="808080" w:themeColor="background1"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F1821F1"/>
    <w:multiLevelType w:val="hybridMultilevel"/>
    <w:tmpl w:val="B9D0F74A"/>
    <w:lvl w:ilvl="0" w:tplc="375E80C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091360"/>
    <w:multiLevelType w:val="hybridMultilevel"/>
    <w:tmpl w:val="125C9D0C"/>
    <w:lvl w:ilvl="0" w:tplc="1A3818A0">
      <w:start w:val="1"/>
      <w:numFmt w:val="bullet"/>
      <w:lvlText w:val=""/>
      <w:lvlJc w:val="left"/>
      <w:pPr>
        <w:ind w:left="720" w:hanging="360"/>
      </w:pPr>
      <w:rPr>
        <w:rFonts w:ascii="Symbol" w:hAnsi="Symbol" w:hint="default"/>
        <w:color w:val="808080" w:themeColor="background1"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856DB7"/>
    <w:multiLevelType w:val="hybridMultilevel"/>
    <w:tmpl w:val="CBAAB4EE"/>
    <w:lvl w:ilvl="0" w:tplc="1A3818A0">
      <w:start w:val="1"/>
      <w:numFmt w:val="bullet"/>
      <w:lvlText w:val=""/>
      <w:lvlJc w:val="left"/>
      <w:pPr>
        <w:ind w:left="720" w:hanging="360"/>
      </w:pPr>
      <w:rPr>
        <w:rFonts w:ascii="Symbol" w:hAnsi="Symbol" w:hint="default"/>
        <w:color w:val="808080" w:themeColor="background1"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83E0689"/>
    <w:multiLevelType w:val="hybridMultilevel"/>
    <w:tmpl w:val="AD74D022"/>
    <w:lvl w:ilvl="0" w:tplc="1A3818A0">
      <w:start w:val="1"/>
      <w:numFmt w:val="bullet"/>
      <w:lvlText w:val=""/>
      <w:lvlJc w:val="left"/>
      <w:pPr>
        <w:ind w:left="720" w:hanging="360"/>
      </w:pPr>
      <w:rPr>
        <w:rFonts w:ascii="Symbol" w:hAnsi="Symbol" w:hint="default"/>
        <w:color w:val="808080" w:themeColor="background1"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8B44715"/>
    <w:multiLevelType w:val="hybridMultilevel"/>
    <w:tmpl w:val="8C16C944"/>
    <w:lvl w:ilvl="0" w:tplc="1A3818A0">
      <w:start w:val="1"/>
      <w:numFmt w:val="bullet"/>
      <w:lvlText w:val=""/>
      <w:lvlJc w:val="left"/>
      <w:pPr>
        <w:ind w:left="720" w:hanging="360"/>
      </w:pPr>
      <w:rPr>
        <w:rFonts w:ascii="Symbol" w:hAnsi="Symbol" w:hint="default"/>
        <w:color w:val="808080" w:themeColor="background1"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D182023"/>
    <w:multiLevelType w:val="hybridMultilevel"/>
    <w:tmpl w:val="126893E8"/>
    <w:lvl w:ilvl="0" w:tplc="1A3818A0">
      <w:start w:val="1"/>
      <w:numFmt w:val="bullet"/>
      <w:lvlText w:val=""/>
      <w:lvlJc w:val="left"/>
      <w:pPr>
        <w:ind w:left="720" w:hanging="360"/>
      </w:pPr>
      <w:rPr>
        <w:rFonts w:ascii="Symbol" w:hAnsi="Symbol" w:hint="default"/>
        <w:color w:val="808080" w:themeColor="background1"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D9849E4"/>
    <w:multiLevelType w:val="hybridMultilevel"/>
    <w:tmpl w:val="0B483E0E"/>
    <w:lvl w:ilvl="0" w:tplc="1A3818A0">
      <w:start w:val="1"/>
      <w:numFmt w:val="bullet"/>
      <w:lvlText w:val=""/>
      <w:lvlJc w:val="left"/>
      <w:pPr>
        <w:ind w:left="720" w:hanging="360"/>
      </w:pPr>
      <w:rPr>
        <w:rFonts w:ascii="Symbol" w:hAnsi="Symbol" w:hint="default"/>
        <w:color w:val="808080" w:themeColor="background1"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E0A70BC"/>
    <w:multiLevelType w:val="hybridMultilevel"/>
    <w:tmpl w:val="47A4AD42"/>
    <w:lvl w:ilvl="0" w:tplc="1A3818A0">
      <w:start w:val="1"/>
      <w:numFmt w:val="bullet"/>
      <w:lvlText w:val=""/>
      <w:lvlJc w:val="left"/>
      <w:pPr>
        <w:ind w:left="720" w:hanging="360"/>
      </w:pPr>
      <w:rPr>
        <w:rFonts w:ascii="Symbol" w:hAnsi="Symbol" w:hint="default"/>
        <w:color w:val="808080" w:themeColor="background1"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EA9537D"/>
    <w:multiLevelType w:val="hybridMultilevel"/>
    <w:tmpl w:val="6D42001E"/>
    <w:lvl w:ilvl="0" w:tplc="1A3818A0">
      <w:start w:val="1"/>
      <w:numFmt w:val="bullet"/>
      <w:lvlText w:val=""/>
      <w:lvlJc w:val="left"/>
      <w:pPr>
        <w:ind w:left="720" w:hanging="360"/>
      </w:pPr>
      <w:rPr>
        <w:rFonts w:ascii="Symbol" w:hAnsi="Symbol" w:hint="default"/>
        <w:color w:val="808080" w:themeColor="background1"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FD9476B"/>
    <w:multiLevelType w:val="hybridMultilevel"/>
    <w:tmpl w:val="1564F47A"/>
    <w:lvl w:ilvl="0" w:tplc="1A3818A0">
      <w:start w:val="1"/>
      <w:numFmt w:val="bullet"/>
      <w:lvlText w:val=""/>
      <w:lvlJc w:val="left"/>
      <w:pPr>
        <w:ind w:left="720" w:hanging="360"/>
      </w:pPr>
      <w:rPr>
        <w:rFonts w:ascii="Symbol" w:hAnsi="Symbol" w:hint="default"/>
        <w:color w:val="808080" w:themeColor="background1"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2800CD7"/>
    <w:multiLevelType w:val="hybridMultilevel"/>
    <w:tmpl w:val="A44EB950"/>
    <w:lvl w:ilvl="0" w:tplc="1A3818A0">
      <w:start w:val="1"/>
      <w:numFmt w:val="bullet"/>
      <w:lvlText w:val=""/>
      <w:lvlJc w:val="left"/>
      <w:pPr>
        <w:ind w:left="720" w:hanging="360"/>
      </w:pPr>
      <w:rPr>
        <w:rFonts w:ascii="Symbol" w:hAnsi="Symbol" w:hint="default"/>
        <w:color w:val="808080" w:themeColor="background1"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61A4060"/>
    <w:multiLevelType w:val="hybridMultilevel"/>
    <w:tmpl w:val="3E68842C"/>
    <w:lvl w:ilvl="0" w:tplc="1A3818A0">
      <w:start w:val="1"/>
      <w:numFmt w:val="bullet"/>
      <w:lvlText w:val=""/>
      <w:lvlJc w:val="left"/>
      <w:pPr>
        <w:ind w:left="720" w:hanging="360"/>
      </w:pPr>
      <w:rPr>
        <w:rFonts w:ascii="Symbol" w:hAnsi="Symbol" w:hint="default"/>
        <w:color w:val="808080" w:themeColor="background1" w:themeShade="8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389038E1"/>
    <w:multiLevelType w:val="hybridMultilevel"/>
    <w:tmpl w:val="9C6438D0"/>
    <w:lvl w:ilvl="0" w:tplc="1A3818A0">
      <w:start w:val="1"/>
      <w:numFmt w:val="bullet"/>
      <w:lvlText w:val=""/>
      <w:lvlJc w:val="left"/>
      <w:pPr>
        <w:ind w:left="720" w:hanging="360"/>
      </w:pPr>
      <w:rPr>
        <w:rFonts w:ascii="Symbol" w:hAnsi="Symbol" w:hint="default"/>
        <w:color w:val="808080" w:themeColor="background1"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BF13054"/>
    <w:multiLevelType w:val="hybridMultilevel"/>
    <w:tmpl w:val="872E6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8A1AA3"/>
    <w:multiLevelType w:val="hybridMultilevel"/>
    <w:tmpl w:val="10E0C6B4"/>
    <w:lvl w:ilvl="0" w:tplc="1A3818A0">
      <w:start w:val="1"/>
      <w:numFmt w:val="bullet"/>
      <w:lvlText w:val=""/>
      <w:lvlJc w:val="left"/>
      <w:pPr>
        <w:ind w:left="720" w:hanging="360"/>
      </w:pPr>
      <w:rPr>
        <w:rFonts w:ascii="Symbol" w:hAnsi="Symbol" w:hint="default"/>
        <w:color w:val="808080" w:themeColor="background1"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9B4504"/>
    <w:multiLevelType w:val="hybridMultilevel"/>
    <w:tmpl w:val="BDA049E8"/>
    <w:lvl w:ilvl="0" w:tplc="1A3818A0">
      <w:start w:val="1"/>
      <w:numFmt w:val="bullet"/>
      <w:lvlText w:val=""/>
      <w:lvlJc w:val="left"/>
      <w:pPr>
        <w:ind w:left="720" w:hanging="360"/>
      </w:pPr>
      <w:rPr>
        <w:rFonts w:ascii="Symbol" w:hAnsi="Symbol" w:hint="default"/>
        <w:color w:val="808080" w:themeColor="background1"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0B5CF5"/>
    <w:multiLevelType w:val="hybridMultilevel"/>
    <w:tmpl w:val="BC1C24B4"/>
    <w:lvl w:ilvl="0" w:tplc="1A3818A0">
      <w:start w:val="1"/>
      <w:numFmt w:val="bullet"/>
      <w:lvlText w:val=""/>
      <w:lvlJc w:val="left"/>
      <w:pPr>
        <w:ind w:left="720" w:hanging="360"/>
      </w:pPr>
      <w:rPr>
        <w:rFonts w:ascii="Symbol" w:hAnsi="Symbol" w:hint="default"/>
        <w:color w:val="808080" w:themeColor="background1"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28332A"/>
    <w:multiLevelType w:val="hybridMultilevel"/>
    <w:tmpl w:val="FBCE9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315528"/>
    <w:multiLevelType w:val="hybridMultilevel"/>
    <w:tmpl w:val="32FE942C"/>
    <w:lvl w:ilvl="0" w:tplc="1A3818A0">
      <w:start w:val="1"/>
      <w:numFmt w:val="bullet"/>
      <w:lvlText w:val=""/>
      <w:lvlJc w:val="left"/>
      <w:pPr>
        <w:ind w:left="720" w:hanging="360"/>
      </w:pPr>
      <w:rPr>
        <w:rFonts w:ascii="Symbol" w:hAnsi="Symbol" w:hint="default"/>
        <w:color w:val="808080" w:themeColor="background1"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B762EB"/>
    <w:multiLevelType w:val="hybridMultilevel"/>
    <w:tmpl w:val="50D6A62A"/>
    <w:lvl w:ilvl="0" w:tplc="1A3818A0">
      <w:start w:val="1"/>
      <w:numFmt w:val="bullet"/>
      <w:lvlText w:val=""/>
      <w:lvlJc w:val="left"/>
      <w:pPr>
        <w:ind w:left="1440" w:hanging="360"/>
      </w:pPr>
      <w:rPr>
        <w:rFonts w:ascii="Symbol" w:hAnsi="Symbol" w:hint="default"/>
        <w:color w:val="808080" w:themeColor="background1" w:themeShade="8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5647882"/>
    <w:multiLevelType w:val="hybridMultilevel"/>
    <w:tmpl w:val="AF061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535279"/>
    <w:multiLevelType w:val="hybridMultilevel"/>
    <w:tmpl w:val="565EB3E6"/>
    <w:lvl w:ilvl="0" w:tplc="1A3818A0">
      <w:start w:val="1"/>
      <w:numFmt w:val="bullet"/>
      <w:lvlText w:val=""/>
      <w:lvlJc w:val="left"/>
      <w:pPr>
        <w:ind w:left="720" w:hanging="360"/>
      </w:pPr>
      <w:rPr>
        <w:rFonts w:ascii="Symbol" w:hAnsi="Symbol" w:hint="default"/>
        <w:color w:val="808080" w:themeColor="background1"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78400B2"/>
    <w:multiLevelType w:val="hybridMultilevel"/>
    <w:tmpl w:val="B7E21282"/>
    <w:lvl w:ilvl="0" w:tplc="1A3818A0">
      <w:start w:val="1"/>
      <w:numFmt w:val="bullet"/>
      <w:lvlText w:val=""/>
      <w:lvlJc w:val="left"/>
      <w:pPr>
        <w:ind w:left="720" w:hanging="360"/>
      </w:pPr>
      <w:rPr>
        <w:rFonts w:ascii="Symbol" w:hAnsi="Symbol" w:hint="default"/>
        <w:color w:val="808080" w:themeColor="background1"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7934935"/>
    <w:multiLevelType w:val="hybridMultilevel"/>
    <w:tmpl w:val="946469B8"/>
    <w:lvl w:ilvl="0" w:tplc="1A3818A0">
      <w:start w:val="1"/>
      <w:numFmt w:val="bullet"/>
      <w:lvlText w:val=""/>
      <w:lvlJc w:val="left"/>
      <w:pPr>
        <w:ind w:left="720" w:hanging="360"/>
      </w:pPr>
      <w:rPr>
        <w:rFonts w:ascii="Symbol" w:hAnsi="Symbol" w:hint="default"/>
        <w:color w:val="808080" w:themeColor="background1"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7A27B87"/>
    <w:multiLevelType w:val="hybridMultilevel"/>
    <w:tmpl w:val="278CA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CC801B3"/>
    <w:multiLevelType w:val="hybridMultilevel"/>
    <w:tmpl w:val="AFC80E5E"/>
    <w:lvl w:ilvl="0" w:tplc="1A3818A0">
      <w:start w:val="1"/>
      <w:numFmt w:val="bullet"/>
      <w:lvlText w:val=""/>
      <w:lvlJc w:val="left"/>
      <w:pPr>
        <w:ind w:left="720" w:hanging="360"/>
      </w:pPr>
      <w:rPr>
        <w:rFonts w:ascii="Symbol" w:hAnsi="Symbol" w:hint="default"/>
        <w:color w:val="808080" w:themeColor="background1"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EFE68BF"/>
    <w:multiLevelType w:val="hybridMultilevel"/>
    <w:tmpl w:val="78BE9FFA"/>
    <w:lvl w:ilvl="0" w:tplc="1A3818A0">
      <w:start w:val="1"/>
      <w:numFmt w:val="bullet"/>
      <w:lvlText w:val=""/>
      <w:lvlJc w:val="left"/>
      <w:pPr>
        <w:ind w:left="720" w:hanging="360"/>
      </w:pPr>
      <w:rPr>
        <w:rFonts w:ascii="Symbol" w:hAnsi="Symbol" w:hint="default"/>
        <w:color w:val="808080" w:themeColor="background1"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E52E8B"/>
    <w:multiLevelType w:val="hybridMultilevel"/>
    <w:tmpl w:val="AB6278A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2029134769">
    <w:abstractNumId w:val="37"/>
  </w:num>
  <w:num w:numId="2" w16cid:durableId="144785487">
    <w:abstractNumId w:val="30"/>
  </w:num>
  <w:num w:numId="3" w16cid:durableId="1683580897">
    <w:abstractNumId w:val="41"/>
  </w:num>
  <w:num w:numId="4" w16cid:durableId="1817138596">
    <w:abstractNumId w:val="16"/>
  </w:num>
  <w:num w:numId="5" w16cid:durableId="1526750130">
    <w:abstractNumId w:val="11"/>
  </w:num>
  <w:num w:numId="6" w16cid:durableId="637800033">
    <w:abstractNumId w:val="34"/>
  </w:num>
  <w:num w:numId="7" w16cid:durableId="1497573808">
    <w:abstractNumId w:val="6"/>
  </w:num>
  <w:num w:numId="8" w16cid:durableId="1103112214">
    <w:abstractNumId w:val="17"/>
  </w:num>
  <w:num w:numId="9" w16cid:durableId="1997299118">
    <w:abstractNumId w:val="21"/>
  </w:num>
  <w:num w:numId="10" w16cid:durableId="230311350">
    <w:abstractNumId w:val="14"/>
  </w:num>
  <w:num w:numId="11" w16cid:durableId="1085885904">
    <w:abstractNumId w:val="44"/>
  </w:num>
  <w:num w:numId="12" w16cid:durableId="907038558">
    <w:abstractNumId w:val="2"/>
  </w:num>
  <w:num w:numId="13" w16cid:durableId="1704480436">
    <w:abstractNumId w:val="18"/>
  </w:num>
  <w:num w:numId="14" w16cid:durableId="1666980096">
    <w:abstractNumId w:val="31"/>
  </w:num>
  <w:num w:numId="15" w16cid:durableId="474568080">
    <w:abstractNumId w:val="24"/>
  </w:num>
  <w:num w:numId="16" w16cid:durableId="806513952">
    <w:abstractNumId w:val="20"/>
  </w:num>
  <w:num w:numId="17" w16cid:durableId="1407990111">
    <w:abstractNumId w:val="22"/>
  </w:num>
  <w:num w:numId="18" w16cid:durableId="1296107305">
    <w:abstractNumId w:val="39"/>
  </w:num>
  <w:num w:numId="19" w16cid:durableId="1521315830">
    <w:abstractNumId w:val="43"/>
  </w:num>
  <w:num w:numId="20" w16cid:durableId="938635967">
    <w:abstractNumId w:val="32"/>
  </w:num>
  <w:num w:numId="21" w16cid:durableId="1582635968">
    <w:abstractNumId w:val="33"/>
  </w:num>
  <w:num w:numId="22" w16cid:durableId="1850367280">
    <w:abstractNumId w:val="29"/>
  </w:num>
  <w:num w:numId="23" w16cid:durableId="1895700430">
    <w:abstractNumId w:val="38"/>
  </w:num>
  <w:num w:numId="24" w16cid:durableId="1994022441">
    <w:abstractNumId w:val="1"/>
  </w:num>
  <w:num w:numId="25" w16cid:durableId="529144613">
    <w:abstractNumId w:val="5"/>
  </w:num>
  <w:num w:numId="26" w16cid:durableId="840852363">
    <w:abstractNumId w:val="12"/>
  </w:num>
  <w:num w:numId="27" w16cid:durableId="1843425007">
    <w:abstractNumId w:val="9"/>
  </w:num>
  <w:num w:numId="28" w16cid:durableId="548497232">
    <w:abstractNumId w:val="19"/>
  </w:num>
  <w:num w:numId="29" w16cid:durableId="843936024">
    <w:abstractNumId w:val="0"/>
  </w:num>
  <w:num w:numId="30" w16cid:durableId="1005404628">
    <w:abstractNumId w:val="13"/>
  </w:num>
  <w:num w:numId="31" w16cid:durableId="700521016">
    <w:abstractNumId w:val="3"/>
  </w:num>
  <w:num w:numId="32" w16cid:durableId="2018999881">
    <w:abstractNumId w:val="10"/>
  </w:num>
  <w:num w:numId="33" w16cid:durableId="1594656">
    <w:abstractNumId w:val="36"/>
  </w:num>
  <w:num w:numId="34" w16cid:durableId="252904725">
    <w:abstractNumId w:val="27"/>
  </w:num>
  <w:num w:numId="35" w16cid:durableId="1370646889">
    <w:abstractNumId w:val="15"/>
  </w:num>
  <w:num w:numId="36" w16cid:durableId="1755544671">
    <w:abstractNumId w:val="7"/>
  </w:num>
  <w:num w:numId="37" w16cid:durableId="1730575055">
    <w:abstractNumId w:val="28"/>
  </w:num>
  <w:num w:numId="38" w16cid:durableId="1826971018">
    <w:abstractNumId w:val="25"/>
  </w:num>
  <w:num w:numId="39" w16cid:durableId="927423916">
    <w:abstractNumId w:val="42"/>
  </w:num>
  <w:num w:numId="40" w16cid:durableId="1713269853">
    <w:abstractNumId w:val="40"/>
  </w:num>
  <w:num w:numId="41" w16cid:durableId="849569671">
    <w:abstractNumId w:val="35"/>
  </w:num>
  <w:num w:numId="42" w16cid:durableId="1993488244">
    <w:abstractNumId w:val="4"/>
  </w:num>
  <w:num w:numId="43" w16cid:durableId="388695157">
    <w:abstractNumId w:val="26"/>
  </w:num>
  <w:num w:numId="44" w16cid:durableId="761224732">
    <w:abstractNumId w:val="23"/>
  </w:num>
  <w:num w:numId="45" w16cid:durableId="16038806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B99"/>
    <w:rsid w:val="00001BFA"/>
    <w:rsid w:val="00012B39"/>
    <w:rsid w:val="000264C0"/>
    <w:rsid w:val="00064385"/>
    <w:rsid w:val="00066E94"/>
    <w:rsid w:val="00083821"/>
    <w:rsid w:val="000B3289"/>
    <w:rsid w:val="000B4E31"/>
    <w:rsid w:val="000C59C9"/>
    <w:rsid w:val="000F1C3A"/>
    <w:rsid w:val="00103576"/>
    <w:rsid w:val="00107A5F"/>
    <w:rsid w:val="00122061"/>
    <w:rsid w:val="00123825"/>
    <w:rsid w:val="0012403F"/>
    <w:rsid w:val="001433F1"/>
    <w:rsid w:val="001561E6"/>
    <w:rsid w:val="00175ED7"/>
    <w:rsid w:val="00184F82"/>
    <w:rsid w:val="001A559D"/>
    <w:rsid w:val="001A6AAD"/>
    <w:rsid w:val="001C352D"/>
    <w:rsid w:val="001F4243"/>
    <w:rsid w:val="001F46FE"/>
    <w:rsid w:val="0022142D"/>
    <w:rsid w:val="00221D29"/>
    <w:rsid w:val="00234F87"/>
    <w:rsid w:val="00241C2C"/>
    <w:rsid w:val="00253CFE"/>
    <w:rsid w:val="00266A48"/>
    <w:rsid w:val="002A11B8"/>
    <w:rsid w:val="002B248A"/>
    <w:rsid w:val="002B623F"/>
    <w:rsid w:val="002C26F0"/>
    <w:rsid w:val="00322925"/>
    <w:rsid w:val="00342072"/>
    <w:rsid w:val="003615DB"/>
    <w:rsid w:val="003A7AC8"/>
    <w:rsid w:val="003C2228"/>
    <w:rsid w:val="003D5217"/>
    <w:rsid w:val="003F7B1D"/>
    <w:rsid w:val="00412913"/>
    <w:rsid w:val="00484295"/>
    <w:rsid w:val="004B43EA"/>
    <w:rsid w:val="004C0B28"/>
    <w:rsid w:val="004C45B6"/>
    <w:rsid w:val="004E5D95"/>
    <w:rsid w:val="004F15D3"/>
    <w:rsid w:val="00527ED1"/>
    <w:rsid w:val="0054020F"/>
    <w:rsid w:val="00561F59"/>
    <w:rsid w:val="00566446"/>
    <w:rsid w:val="00571264"/>
    <w:rsid w:val="00590F4F"/>
    <w:rsid w:val="005B5CFF"/>
    <w:rsid w:val="005C235C"/>
    <w:rsid w:val="005C352C"/>
    <w:rsid w:val="005D673F"/>
    <w:rsid w:val="005E449D"/>
    <w:rsid w:val="005F099C"/>
    <w:rsid w:val="005F2CE9"/>
    <w:rsid w:val="006106BA"/>
    <w:rsid w:val="00627877"/>
    <w:rsid w:val="006407BB"/>
    <w:rsid w:val="006510BC"/>
    <w:rsid w:val="006A3409"/>
    <w:rsid w:val="006A45FF"/>
    <w:rsid w:val="006C015A"/>
    <w:rsid w:val="006C7718"/>
    <w:rsid w:val="007775A0"/>
    <w:rsid w:val="00790DC0"/>
    <w:rsid w:val="007B1BEB"/>
    <w:rsid w:val="0082461D"/>
    <w:rsid w:val="008263FC"/>
    <w:rsid w:val="00842FBA"/>
    <w:rsid w:val="008747CB"/>
    <w:rsid w:val="008A41DB"/>
    <w:rsid w:val="008B657B"/>
    <w:rsid w:val="008C1547"/>
    <w:rsid w:val="008C5C6C"/>
    <w:rsid w:val="008C78C6"/>
    <w:rsid w:val="00912280"/>
    <w:rsid w:val="00955347"/>
    <w:rsid w:val="00965C82"/>
    <w:rsid w:val="009B770B"/>
    <w:rsid w:val="009C7388"/>
    <w:rsid w:val="009D0ACF"/>
    <w:rsid w:val="009E36C0"/>
    <w:rsid w:val="009F226C"/>
    <w:rsid w:val="00A024AA"/>
    <w:rsid w:val="00A16CFB"/>
    <w:rsid w:val="00A275E7"/>
    <w:rsid w:val="00A70B0D"/>
    <w:rsid w:val="00A7786A"/>
    <w:rsid w:val="00A831DA"/>
    <w:rsid w:val="00A85BB1"/>
    <w:rsid w:val="00AA2806"/>
    <w:rsid w:val="00AD74D5"/>
    <w:rsid w:val="00AF15E1"/>
    <w:rsid w:val="00AF650B"/>
    <w:rsid w:val="00B165A9"/>
    <w:rsid w:val="00B3057C"/>
    <w:rsid w:val="00B307BC"/>
    <w:rsid w:val="00B34F52"/>
    <w:rsid w:val="00B56DEF"/>
    <w:rsid w:val="00B84140"/>
    <w:rsid w:val="00BC679A"/>
    <w:rsid w:val="00BC6E86"/>
    <w:rsid w:val="00BD69A2"/>
    <w:rsid w:val="00BF7F05"/>
    <w:rsid w:val="00C47AD9"/>
    <w:rsid w:val="00C66EEF"/>
    <w:rsid w:val="00C67C47"/>
    <w:rsid w:val="00C70273"/>
    <w:rsid w:val="00C96734"/>
    <w:rsid w:val="00CC0901"/>
    <w:rsid w:val="00CE7861"/>
    <w:rsid w:val="00D11A14"/>
    <w:rsid w:val="00D17481"/>
    <w:rsid w:val="00D31E11"/>
    <w:rsid w:val="00D57B4D"/>
    <w:rsid w:val="00D64B99"/>
    <w:rsid w:val="00D67668"/>
    <w:rsid w:val="00D9527E"/>
    <w:rsid w:val="00DA453E"/>
    <w:rsid w:val="00DF0EC5"/>
    <w:rsid w:val="00DF72ED"/>
    <w:rsid w:val="00E00E48"/>
    <w:rsid w:val="00E07807"/>
    <w:rsid w:val="00E11096"/>
    <w:rsid w:val="00E2781B"/>
    <w:rsid w:val="00E27D46"/>
    <w:rsid w:val="00E87C53"/>
    <w:rsid w:val="00E955AB"/>
    <w:rsid w:val="00EA05B5"/>
    <w:rsid w:val="00EA0E15"/>
    <w:rsid w:val="00EA6AB6"/>
    <w:rsid w:val="00EC1B1A"/>
    <w:rsid w:val="00EE0D1D"/>
    <w:rsid w:val="00EE662C"/>
    <w:rsid w:val="00EF1923"/>
    <w:rsid w:val="00F420AE"/>
    <w:rsid w:val="00F46005"/>
    <w:rsid w:val="00F54B93"/>
    <w:rsid w:val="00F95A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C4B23"/>
  <w15:docId w15:val="{7829AD41-6EDF-4EAA-9326-7BE5CDB90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7C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7C47"/>
    <w:rPr>
      <w:rFonts w:ascii="Tahoma" w:hAnsi="Tahoma" w:cs="Tahoma"/>
      <w:sz w:val="16"/>
      <w:szCs w:val="16"/>
      <w:lang w:eastAsia="en-US"/>
    </w:rPr>
  </w:style>
  <w:style w:type="paragraph" w:styleId="Header">
    <w:name w:val="header"/>
    <w:basedOn w:val="Normal"/>
    <w:link w:val="HeaderChar"/>
    <w:uiPriority w:val="99"/>
    <w:unhideWhenUsed/>
    <w:rsid w:val="00184F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4F82"/>
    <w:rPr>
      <w:sz w:val="24"/>
      <w:szCs w:val="22"/>
      <w:lang w:eastAsia="en-US"/>
    </w:rPr>
  </w:style>
  <w:style w:type="paragraph" w:styleId="Footer">
    <w:name w:val="footer"/>
    <w:basedOn w:val="Normal"/>
    <w:link w:val="FooterChar"/>
    <w:uiPriority w:val="99"/>
    <w:unhideWhenUsed/>
    <w:rsid w:val="00184F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4F82"/>
    <w:rPr>
      <w:sz w:val="24"/>
      <w:szCs w:val="22"/>
      <w:lang w:eastAsia="en-US"/>
    </w:rPr>
  </w:style>
  <w:style w:type="paragraph" w:styleId="NormalWeb">
    <w:name w:val="Normal (Web)"/>
    <w:basedOn w:val="Normal"/>
    <w:uiPriority w:val="99"/>
    <w:unhideWhenUsed/>
    <w:rsid w:val="00F54B93"/>
    <w:pPr>
      <w:spacing w:after="0" w:line="240" w:lineRule="auto"/>
    </w:pPr>
    <w:rPr>
      <w:rFonts w:ascii="Calibri" w:eastAsiaTheme="minorHAnsi" w:hAnsi="Calibri" w:cs="Calibri"/>
      <w:sz w:val="22"/>
      <w:lang w:eastAsia="en-GB"/>
    </w:rPr>
  </w:style>
  <w:style w:type="paragraph" w:styleId="Revision">
    <w:name w:val="Revision"/>
    <w:hidden/>
    <w:uiPriority w:val="99"/>
    <w:semiHidden/>
    <w:rsid w:val="001433F1"/>
    <w:rPr>
      <w:sz w:val="24"/>
      <w:szCs w:val="22"/>
      <w:lang w:eastAsia="en-US"/>
    </w:rPr>
  </w:style>
  <w:style w:type="paragraph" w:customStyle="1" w:styleId="Pa12">
    <w:name w:val="Pa12"/>
    <w:basedOn w:val="Normal"/>
    <w:next w:val="Normal"/>
    <w:uiPriority w:val="99"/>
    <w:rsid w:val="006C7718"/>
    <w:pPr>
      <w:autoSpaceDE w:val="0"/>
      <w:autoSpaceDN w:val="0"/>
      <w:adjustRightInd w:val="0"/>
      <w:spacing w:after="0" w:line="221" w:lineRule="atLeast"/>
    </w:pPr>
    <w:rPr>
      <w:rFonts w:ascii="QQTXC F+ Arial MT" w:hAnsi="QQTXC F+ Arial MT"/>
      <w:szCs w:val="24"/>
      <w:lang w:eastAsia="en-GB"/>
    </w:rPr>
  </w:style>
  <w:style w:type="paragraph" w:styleId="ListParagraph">
    <w:name w:val="List Paragraph"/>
    <w:basedOn w:val="Normal"/>
    <w:uiPriority w:val="34"/>
    <w:qFormat/>
    <w:rsid w:val="00AF15E1"/>
    <w:pPr>
      <w:ind w:left="720"/>
      <w:contextualSpacing/>
    </w:pPr>
    <w:rPr>
      <w:rFonts w:asciiTheme="minorHAnsi" w:eastAsiaTheme="minorHAnsi" w:hAnsiTheme="minorHAnsi" w:cstheme="minorBidi"/>
      <w:kern w:val="2"/>
      <w:sz w:val="22"/>
      <w14:ligatures w14:val="standardContextual"/>
    </w:rPr>
  </w:style>
  <w:style w:type="paragraph" w:customStyle="1" w:styleId="Default">
    <w:name w:val="Default"/>
    <w:rsid w:val="009B770B"/>
    <w:pPr>
      <w:autoSpaceDE w:val="0"/>
      <w:autoSpaceDN w:val="0"/>
      <w:adjustRightInd w:val="0"/>
    </w:pPr>
    <w:rPr>
      <w:rFonts w:ascii="Segoe UI" w:hAnsi="Segoe UI" w:cs="Segoe UI"/>
      <w:color w:val="000000"/>
      <w:sz w:val="24"/>
      <w:szCs w:val="24"/>
    </w:rPr>
  </w:style>
  <w:style w:type="character" w:styleId="Hyperlink">
    <w:name w:val="Hyperlink"/>
    <w:basedOn w:val="DefaultParagraphFont"/>
    <w:uiPriority w:val="99"/>
    <w:unhideWhenUsed/>
    <w:rsid w:val="00E27D46"/>
    <w:rPr>
      <w:color w:val="0000FF" w:themeColor="hyperlink"/>
      <w:u w:val="single"/>
    </w:rPr>
  </w:style>
  <w:style w:type="character" w:styleId="UnresolvedMention">
    <w:name w:val="Unresolved Mention"/>
    <w:basedOn w:val="DefaultParagraphFont"/>
    <w:uiPriority w:val="99"/>
    <w:semiHidden/>
    <w:unhideWhenUsed/>
    <w:rsid w:val="00E27D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786563">
      <w:bodyDiv w:val="1"/>
      <w:marLeft w:val="0"/>
      <w:marRight w:val="0"/>
      <w:marTop w:val="0"/>
      <w:marBottom w:val="0"/>
      <w:divBdr>
        <w:top w:val="none" w:sz="0" w:space="0" w:color="auto"/>
        <w:left w:val="none" w:sz="0" w:space="0" w:color="auto"/>
        <w:bottom w:val="none" w:sz="0" w:space="0" w:color="auto"/>
        <w:right w:val="none" w:sz="0" w:space="0" w:color="auto"/>
      </w:divBdr>
    </w:div>
    <w:div w:id="1368139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ra.grayson@gmail.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E309542B26504FB653779D33C8C3E3" ma:contentTypeVersion="13" ma:contentTypeDescription="Create a new document." ma:contentTypeScope="" ma:versionID="8300cf7a60836d3a384d74c00a9d6c2c">
  <xsd:schema xmlns:xsd="http://www.w3.org/2001/XMLSchema" xmlns:xs="http://www.w3.org/2001/XMLSchema" xmlns:p="http://schemas.microsoft.com/office/2006/metadata/properties" xmlns:ns2="5d174391-8c6d-4144-a5eb-17d62e3ad863" xmlns:ns3="c28f8d68-3d2f-436c-972c-db53eb1b5bec" targetNamespace="http://schemas.microsoft.com/office/2006/metadata/properties" ma:root="true" ma:fieldsID="901420a4f1e76957e226db73516bc0d7" ns2:_="" ns3:_="">
    <xsd:import namespace="5d174391-8c6d-4144-a5eb-17d62e3ad863"/>
    <xsd:import namespace="c28f8d68-3d2f-436c-972c-db53eb1b5b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74391-8c6d-4144-a5eb-17d62e3ad8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8f8d68-3d2f-436c-972c-db53eb1b5be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B8857-4681-4CE8-9A55-DD0E44257F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74391-8c6d-4144-a5eb-17d62e3ad863"/>
    <ds:schemaRef ds:uri="c28f8d68-3d2f-436c-972c-db53eb1b5b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277BC8-FC7B-4D35-8704-9178D801DF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CC19F0-978E-41C8-9AB8-1D23DE8462AD}">
  <ds:schemaRefs>
    <ds:schemaRef ds:uri="http://schemas.microsoft.com/sharepoint/v3/contenttype/forms"/>
  </ds:schemaRefs>
</ds:datastoreItem>
</file>

<file path=customXml/itemProps4.xml><?xml version="1.0" encoding="utf-8"?>
<ds:datastoreItem xmlns:ds="http://schemas.openxmlformats.org/officeDocument/2006/customXml" ds:itemID="{1899B8A2-823C-48C4-9950-F6A965109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3991</Words>
  <Characters>22753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Barchester Healthcare</Company>
  <LinksUpToDate>false</LinksUpToDate>
  <CharactersWithSpaces>26691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Andy Hollingshead</dc:creator>
  <cp:lastModifiedBy>Karen Morris</cp:lastModifiedBy>
  <cp:revision>4</cp:revision>
  <cp:lastPrinted>2024-12-28T12:15:00Z</cp:lastPrinted>
  <dcterms:created xsi:type="dcterms:W3CDTF">2025-02-17T09:42:00Z</dcterms:created>
  <dcterms:modified xsi:type="dcterms:W3CDTF">2025-02-17T09:43:00Z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0x0101009CE309542B26504FB653779D33C8C3E3</vt:lpwstr>
  </property>
</Properties>
</file>